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52b99b9054a7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First Group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roles of the Master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worship, what kind of position does the Master have for his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messengership, how are Allah’s decrees delivered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this happy community realize about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their first spiritual reaction when they observed Allah’s acts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picture of the First Group is given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Master called the possessor of two wings in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Master’s worshipful side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Master’s messenger side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community do with the Messenger and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their first duty after observing divine activity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conveyed through the Qur’an to human beings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stands like a representative of his community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He is a servant who worships Allah and speaks of his Lord, and he is also a messenger who delivers Allah’s commands to people and jinn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the blessed and righteous people who followed the Master, listened to the Messenger, and paid attention to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has two great functions: devoted worship of Allah and delivery of Allah’s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fortunate, upright believers who obeyed the Master and followed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glorified Allah in awe.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understood that the prayers gather many kinds of worship and contain many refined duties and high spiritual ranks.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exalted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listened carefully and followed their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passes Allah’s commands to jinn and human beings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describes and presents his Lord as a devoted servant on behalf of his community.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kind of people make up the First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Master’s connection to Allah and to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community’s happiness to their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broader meaning did they find in the prescribed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they see in the prescribed prayers besides outward ritual?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formulas and movements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basic choice set the First Group apart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dimensions of the Master’s mission are explained?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receives the message brought through the Qur’an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community come to understand about salah?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deeper understanding did they gain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people of the First Group described at the beginning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saw them as a map of many kinds of worship, responsibilities, and spiritual positions.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happiness comes from listening to the Messenger and following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serves Allah in worship and conveys Allah’s message to people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successful and virtuous believers who accepted the guidance of the Messenger and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worship and representing his community before Allah, and the other is delivering Allah’s commands as His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chose to listen to the Master and follow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not empty actions; they point to deeper meanings, stations, and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saw many kinds of worship, refined duties, and lofty spiritual stations.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truly fortunate and morally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saw that prayer includes and points to many forms of worship and many elevated spiritual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understood that it contains many forms of worship and points to many spiritual tasks and ranks.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human beings and jinn receive it.</w:t>
            </w:r>
          </w:p>
        </w:tc>
      </w:tr>
    </w:tbl>
  </w:body>
</w:document>
</file>