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c3a60bf3d418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project did the king begin to make for his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king use from his own wealth to decorate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was the palace connected to the king’s own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about each group having a fitting table help us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teacher meant to make known about the palace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the king invited subjects from all regions?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help did the main teacher have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after the teacher gathered with his students in the biggest room?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right before the teacher spoke to everyone?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palace like in size and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Into what did the king divide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were the food tables an important part of the palace?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us understand that the arrangements were thoughtful and suitable for different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decorated and arranged by the king’s own treasures, art, wisdom, and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used valuable treasures and beautiful crafted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began building a huge and beautiful palace.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made an announcement to all the people watching.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assistants in every section of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invitation was wide and meant for all parts of his kingdom.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meant to make known its purpose, meanings, and secrets.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showed generosity and gave blessings for the guests to enjoy.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divided it into splendid rooms and living spaces.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very large, grand, and richly decorated.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remained with his students in the largest room while his assistants were spread through the palace.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banquet described in such a rich and impressive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special about the food prepared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king appoint a highest-ranking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were the official ceremonies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one job of the teacher in relation to the visitors?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after all these arrangements were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king do first in carrying out his plan?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show about the king’s personal role in the palace’s beauty?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we know the king wanted the guests to feel honored?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was knowledge shown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you say about the palace from the way it was built and decorated?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did the assistants play in the teaching mission?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11-soz-eng-with-arabic-p02-onbirinci-soz-kasrin-kurulusu-ve-muarrif-ustadin-tayini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showed the respectful way the king wanted people to 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appointed him to explain the palace, its maker, its decorations, and the right way to behave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included many kinds of delicious food and generous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the king’s generosity and the amazing care put into what was offered.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personally adorned it with great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built a great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teacher addressed all the spectators.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had to teach them the right manners and ceremonies.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helped spread guidance through every part of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made with great beauty, order, and careful skill.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shown through remarkable and skillful works throughout the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prepared rich tables, arranged them carefully, and invited people from everywhere.</w:t>
            </w:r>
          </w:p>
        </w:tc>
      </w:tr>
    </w:tbl>
  </w:body>
</w:document>
</file>