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a7456c2f645f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speech to the people, what does the king want them to learn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people try to be loved by the 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right response to the king’s mercy and kindness?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the speech, into how many groups did the people divide?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separated the people into two different groups?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made them seek out the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first group benefit from listening carefully?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inner problem did the second group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show that the second group lacked discipline?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mistake did the second group make with the special drinks?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message of the teacher’s announcement to the people 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admiration, what relationship should people try to build with the 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divided into two groups.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right response is thankful respect.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appreciating the beauty and skill in his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wants them to know who he is and recognize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minds were corrupt and their hearts were lifeless.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accepted the message, gained much from it, and acted the way the king wanted.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wanted to know the hidden meaning and understood he could explain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different responses to the palace and the teacher’s message separated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should try to become beloved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people should know the king, love him, obey him, thank him, and accept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drank things meant for another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ate too much, slept carelessly, and misused the drinks.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human response is asked for when love is shown in that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among the people after the teacher spoke?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group’s self-knowledge tell us about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first group’s first big realization about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first group do after learning the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first sign of the second group’s failure?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they treat the message and warnings around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ending for people who behaved that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teacher, why was the palace made and displayed?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someone admires the king’s art properly, what should that lead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special marks on each work show about the 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taught by the special marks placed on all the works?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11-soz-eng-with-arabic-p03-temsil-muarrifin-daveti-ve-iki-guruhun-tavri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realized something very important was happening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they were thoughtful and aware of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split into two separate groups.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people should love him by obeying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arrested and put in a prison suited to their bad manners.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ignored both the teaching and the warnings.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came in with damaged minds and darkened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lived by it and behaved as the king wished.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prove that the works are his alone and point to his uniqueness.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everything belongs to him, comes from him, and points to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should lead to becoming loved by the 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made so the king could be known through what he showed.</w:t>
            </w:r>
          </w:p>
        </w:tc>
      </w:tr>
    </w:tbl>
  </w:body>
</w:document>
</file>