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dee4969884fe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palace stand for in the explanation of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stars and flowers show about the world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Allah through the picture of a 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amazing works of art in the palace point to in the real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foods in the comparison help us think about in daily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creatures described as marks made by the pen of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the master in the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groups of righteous people are connected to him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influences lead the second group away from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purpose of this passage after the story ends?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palace in the story really refers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Allah’s relationship to all created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point to the signs and wonders of Allah’s power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Allah rules over all things with complete power, greatness, and timeless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the world is decorated with beauty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stands for this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prophets, the saints, and purified scholars.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are presented as carefully formed by Allah’s command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help us think about the blessings and mercy Allah gives through provision.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Everything praises and glorifies Him in its own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refers to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what each part of the story really means.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Satan and their evil-commanding lower selves.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fruits of summer especially help a person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regular change of night and day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hidden treasure to the divine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human beings and jinn described as guests?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believing group described in relation to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invite the reader to do after saying the story has finished?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does the king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examples in the passage show that Allah rules the universe completely?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the arts in the palace represent signs of divine power, what does that suggest about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stove and kitchen in the comparison refer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comes from comparing jewels to reflections of Allah’s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explains these signs most fully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11-soz-eng-with-arabic-p05-hakikate-gecis-sarayin-aleme-tatbiki-ve-iki-firkanin-beyani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are living in the world for a time and are invited to witness its signs and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hidden treasures are like the ways Allah’s sacred names appear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ordered signs of Allah’s wisdom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help a person understand Allah’s mercy and generosity.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heavens and earth were created by Him, and the sun, moon, and stars are under His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represents Allah, the holy and everlasting ruler over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invites the reader to look at the real meaning behind the comparison.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students of the Qur’an who learn the meaning of creation through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precious beauty in creation reflects the beauty of its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refers to the earth, including the fire inside it and its surface.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world is full of meaningful signs showing Allah’s power.</w:t>
            </w:r>
          </w:p>
        </w:tc>
      </w:tr>
    </w:tbl>
  </w:body>
</w:document>
</file>