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95cd81aa84d5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the first group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way is he like a representative of his community?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the community saw duties and stations inside the prayers in detail?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their first response to the signs of Allah’s rule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difference between first observing creation and then beholding the Creator’s acts?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spiritual effect came from seeing subtle beauty in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they answer His compassion shown through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they do when they saw the amazing art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result of carrying out these duties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worship made of in front of the Lord of all worlds?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first group called happy and good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Qur’an’s role for the community?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exalted Allah’s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understood that prayer is not just outward movements but a path of many meanings and responsibilities.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worship, he speaks as a devoted servant who presents his community’s servanthood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the blessed and righteous people who listened to the Prophet and followed his guidance.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admired it, praised Allah for willing it, and testified that they believed.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answered with gratitude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stirred love and longing for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First they reflect on created things, then they rise to recognizing the living action of Allah behind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means by which divine commands are delivered and understood.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listened to the Prophet and accepted the guidance brought through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made of humble reverence, awareness of weakness, poverty, and need, and especially the prescribed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completed their life mission and reached an excellent rank.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community come to understand about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their response to witnessing the wonders of Allah’s lordship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they do when they studied the messages written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change happened after they carried out these duties while reflecting on the unseen?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gratitude such a large part of their response?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made them rise above other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they react to the wonders displayed in the exhibition of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special position did they receive on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about the first group appears in the opening lines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of those two responsibilities?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connection between the Qur’an and the community’s duties?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response came from seeing shining works that reflect Allah’s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11-soz-eng-with-arabic-p06-hakikate-gecis-ehl-i-imanin-resulu-dinleyisi-ve-namazla-yuksek-makamlara-girisi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rose to a deeper awareness of the Creator’s actions as if answering in His presence.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thought deeply and appreciated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glorified Allah and honored His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understood that prayer contains many forms of worship and many refined duties.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became trustworthy vicegerents.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admired them, praised Allah, affirmed faith, and invited others to notice and respond.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blessing of faith, certainty, and faithfully carrying the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see blessings everywhere as gifts from Allah’s compassion.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praised Him and declared Him above all imperfection.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listening to the Qur’an, they understood the worship and responsibilities placed upon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worships Allah as a devoted servant and represents his community in servanthood.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first group is praised because it listens, obeys, and responds properly to Allah through the Prophet and the Qur’an.</w:t>
            </w:r>
          </w:p>
        </w:tc>
      </w:tr>
    </w:tbl>
  </w:body>
</w:document>
</file>