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70d0716154a9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eighth aim of life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“each in its particular tongue”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ninth aim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hunger to explain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are human weakness and need meaningless or useful?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Allah’s power and riches compared with human weakness and poverty?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say, “Now consider the nature of your life”?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main lesson from the eighth and ninth aims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are the last two aims in the summary of life’s purposes?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would a person look at his own weakness to understand Allah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made between food and divine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Just as different levels of hunger help a person understand the value and kinds of food, our needs help us understand Allah’s endless power and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recognize Allah’s power and richness by noticing our own weakness, need, and poverty.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every created thing points to truth in its own special manner, even without human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to understand the messages creation gives about Allah’s oneness and His lordship, each in its own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read the signs in creation and also learn from his own neediness so he can know Allah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first lists the aims of life and then moves to explaining what life itself is like.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power and riches are unlimited, while human weakness and poverty are very great and constant.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useful because they help a person realize how dependent he is on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says that just as hunger helps a person understand enjoyment of food, need helps a person understand Allah’s power and riches.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seeing how limited he is helps him realize how unlimited Allah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created things are not silent; they point to their Creator in meaningful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understanding creation’s witness to Allah’s unity and learning about Allah’s power and wealth through human weakness and need.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qualities are mentioned as ways to learn this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encourage self-sufficiency or dependence on Allah? How do you know?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eighth and ninth aims connect with each 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transition at the end of the passage preparing the reader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person understand from the beings in the world, according to the eighth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the passage says beings speak in their own way, does it mean they use human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personal conditions help a person understand Allah’s power in the ninth 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poverty mentioned as something that can teach a person?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example of hunger show about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are Allah’s power and riches limited or unlimited?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thinking is the reader being taught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short summary does the passage give for the aims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11-soz-eng-with-arabic-p14-hayatin-gayeleri-dokuz-emir-8-9-emirler-ve-ozet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prepares the reader for a new section explaining the nature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teaches a person to read signs outside himself in creation, and the other teaches him to read signs inside himself through his own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encourages dependence on Allah because it says our need and weakness should lead us to recognize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Weakness, helplessness, poverty, and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shows that a human being does not possess enough on his own and must rely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helplessness, weakness, poverty,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No, it means their existence, order, and condition point to truth without spoken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understand that they point to Allah’s oneness and His lordship.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they are things like these, meaning the aims listed are a brief overview of life’s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Reflective thinking that looks for signs of Allah in both the world and oneself.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unlimited.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 person understands blessings more deeply when he feels need for them.</w:t>
            </w:r>
          </w:p>
        </w:tc>
      </w:tr>
    </w:tbl>
  </w:body>
</w:document>
</file>