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613356fdd403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is given about how a person may use 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toward life does the passage encourage?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two words in the passage that show worldly pleasure does not last?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heavenly object is mentioned first in the Qur’anic oath?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day and night relate to the sun in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the nafs is not left without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sky and the earth, what within the human being is mentioned in the oath?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to corrupt the nafs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Prophet, which groups are specially honored in that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Prophet’s family and companions described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choice about life is placed before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criticize more: hard work or selfish pleasure?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temporary and fleeting.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careful, responsible, and spiritually aware attitude.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warned not to spend life on short-lived desires and temporary worldly enjoyment.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to spoil it by pushing it down into sin and moral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nafs and the way it was formed in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given awareness of both wrong and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reveals its brightness, and the other covers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criticizes selfish pleasure when it distracts from life’s true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Either to use life for noble goals or waste it on passing pleasures.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sources of guidance, like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companions.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appeal to when it says this misuse does not fit reason and fairness?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pattern appears in the Qur’anic verses before the message about success and failure?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the earth in the oath?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inner recognition was placed in the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awareness is given to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these verses, what leads to disappointment and ruin?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his companions described in a way young readers can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all believing men and women mentioned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speaker ask his own nafs to think about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self is blamed for pushing a person toward waste?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of the person is directly addressed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natural scenes are used in the sura to draw attention to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Awareness of sinful tendencies and righteous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spread out widely.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series of oaths by important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appeals to the reader’s mind and sense of justice.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make the prayer broad and caring for the whole Muslim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like guiding stars for people seeking the right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Corrupting the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made aware of both evil and right.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sun, moon, day, night, sky, and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nafs, meaning 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instinct-driven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Whether it makes sense to waste life when it is meant for such great purposes.</w:t>
            </w:r>
          </w:p>
        </w:tc>
      </w:tr>
    </w:tbl>
  </w:body>
</w:document>
</file>