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c93bf1032439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insanın sahip olduğu kabiliyetlerin hangi amaç için verilmediği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ilk ve ikinci hizmetçi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davranış ikinci hizmetçi için neden yanlış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Akıllı bir kimse, ikinci hizmetçiye verilen büyük sermayenin yalnız elbise almak için olmadığını nasıl anlar?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temsilde “elbiseye harcamak” insan hayatında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maddî lezzetleri nasıl bir konuma yerleştiriyor?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büyük sermaye, insan hayatında neye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insan nasıl hayvandan aşağı düşebilir?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 gençlere hangi konuda öz denetim çağrısı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anlatılan temsilin konusu genel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zâtın iki hizmetçiye farklı miktarlarda para vermesi neyi karşılaştırma imkânı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hizmetçinin çok para alması, onun hangi bakımdan daha dikkatli olması gerektiğini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daha önce çok daha az parayla çok iyi bir elbise alınmıştır; bu kadar büyük para daha geniş bir iş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ona verilen imkân ve görev daha farklıdır; onun aynı işi yapması vazifesine aykırıdır.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 kendisine verilen görevi doğru anlar ve uygular; ikincisi görevi anlamadan yanlış kullanır.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dünya hayatını sürdürmek ve maddî geçim sağlamak için verilmediği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yüksek donanımı sadece geçici zevkler uğruna kullanırsa aşağı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Ömür sermayesine ve insana verilmiş hayat kabiliyetlerine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hedef değil, yanlış yerde aşırıya kaçılırsa insanı düşüren şeyler konumuna yerleştiriyor.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sadece bedenin ihtiyaçlarına ve maddî zevklere yöneltmeyi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Görevini anlama ve parayı yerli yerince kullanma bakımından daha dikkatli olması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görev ile büyük bir görev arasındaki farkı karşılaştırma imkânı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Kendisine verilen imkânı doğru kullananla yanlış kullanan kişinin farkıdır.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Heveslerini kontrol etme ve hayatlarını sadece nefis eksenli yaşamama konusunda çağrı yapıyor.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hizmetçinin, arkadaşına bakarak aynı tür harcama yapması niçin yanlış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Kâğıdı okumamak ile hayatın anlamını düşünmemek arasında nasıl bir benzerlik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“sermaye” kelimesi hangi açıdan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bu yüksek değere rağmen yanlış yaşarsa nasıl bir çelişki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hayat ve maddî hazlar neden insan için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Pasajın sonundaki sert karşılaştırma neyi hedefliyor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dünya hayatını kazanması tamamen değersiz mi görülüyor, yoksa hangi noktaya itiraz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hizmetçinin para ile elbise alması kendi başına yanlış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hizmetçinin cebine konulan yazılı kâğıdın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Arkadaşının elbisesinden çok daha düşük bir elbise almak neyin sembolüdür?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“Bütün parayı bir elbiseye vermek” ifadesi insan hayatında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hizmetçinin şiddetli şekilde cezalandırılması hangi sebeple uygun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11-soz-p11-fuccar-ile-nefsin-ikazi-yanlis-sarfin-temsille-izahi-ve-nefsin-uyarilmasi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Donanım bakımından üstün olduğu hâlde yaşayış bakımından çok aşağı seviyeye iner.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Ömrün ve yeteneklerin harcanınca geri gelmeyen kıymetli bir emanet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İkisinde de kişiye verilmiş yönlendirmeyi ihmal edip yüzeyde kalma hâli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herkesin görevi ve sorumluluğu aynı değildir; başkasını ölçü almak onu hataya düşürmüştür.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hizmetçi için yanlış değildir; çünkü onun görevi o kadardır.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Geçim sağlamak tamamen reddedilmiyor; itiraz edilen, insanın bütün varlığını yalnız buna indirgemesidir.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sarsıp uyandırmayı ve kendi kıymetini boşa harcamamasını sağlamayı hedefliyor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yaratılışı ve potansiyeli bunlardan daha yüksek hedeflere uygundur.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kendisine emanet edilen büyük sermayeyi maksadına aykırı biçimde kullanarak büyük bir akılsızlık yapmıştır.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enerji ve zamanı sadece bedene ve dünya zevklerine ayırmak olarak yorumlanır.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elindeki büyük imkânla çok düşük bir neticeye razı olmanın sembolüdür.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Yapacağı işin ne olduğunu bildiren bir talimat olmasıdır.</w:t>
            </w:r>
          </w:p>
        </w:tc>
      </w:tr>
    </w:tbl>
  </w:body>
</w:document>
</file>