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cfe83ae6542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Hikâyedeki saray, bu bölümde gerçekte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tabanı hangi yere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 ve yerde bulunan varlıklar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Sarayda görülen şaşırtıcı sanatlar bu hakikatte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Saraydaki ocak ve mutfak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 ve süsü olan nakışlar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Hizmetkârlar bu âlemde kimlere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topluluktan birincisi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topluluk kimlere 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temsilin gerçeği gösterilirken önce hangi büyük yerden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süslü olması neyle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ile gündüz ne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 eserlerini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överek anarlar.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ve büyük âlemi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edenlerdir.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Arka arkaya gelen iki çizgi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Çiçeklerle süslü olmasıyla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Nefsine ve şeytana uyar.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âlem için saraydaki hangi bölüm örnek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 mevsimindeki meyveler ve nimetler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Âlemdeki düzenli süsler ve ölçülü şekiller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peygamberler bu temsilde hangi görevde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temsilde hangi gruba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grup hangi güzel özellikle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grup neden yanlış yola düşüyor?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Temsilin sırrı anlaşılınca hangi şeyin gerçek yüzü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gökyüzünde nasıl bir güzellik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 anması, onun hangi yüceliğini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ile gündüzün durmadan değişmesi tesadüf mü, yoksa bir düzen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Âlemdeki harika işler kimin mucize gibi eserleridir?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11-soz-p05-hakikate-gecis-sarayin-aleme-tatbiki-ve-iki-firkanin-beyani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Yardımcılar olarak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rahmetin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Menziller örnek verilmiş.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Anlatılanların hakikati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ve şeytana uyduğu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sahibi olmalarıyla ayrılıyor.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Hizmetkârlara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 eserleridir.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düzen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ve kutsal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ve süs veriyor.</w:t>
            </w:r>
          </w:p>
        </w:tc>
      </w:tr>
    </w:tbl>
  </w:body>
</w:document>
</file>