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272520a3e41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sultan neden büyük ve gösterişli bir saray yaptırmaya başladı?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odalara ve bölümlere ayrılması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 her topluluk için ayrı hazırlık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Saraya kimler çağrıldı ve hangi amaçlarla davet edildiler?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görevi neden sıradan bir anlatma işi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Saraya girenlere sadece bilgi vermek yeterli görülmüş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yardımcıları var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“Sultanın hoşnut olacağı merasim” denince ne akla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hazırlanışında emek ve incelik bulunması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Sultan sarayı bitirdikten sonra orada nasıl bir misafirlik hazırladı?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tamamlanmasında hangi üç şey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Ziyafette en güzel nimetlerin sunulması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Memleketteki insanlar gezip görsünler ve ikramlardan faydalansınlar diye çağrıldılar.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ihtiyacının ve durumunun gözetildiğini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düzenli olmasını ve her şeyin yerli yerinde görünmesini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Hazinelerini, sanatını ve zenginliğini düzenli bir şekilde göstermek için yaptırmaya başladı.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karşı saygılı, ölçülü ve uygun davranışlar akla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her bölümde onun yardımcıları bulunuyordu.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nasıl davranacakları da öğretilmiştir.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görünen şeyleri hem de onların derin anlamlarını açıklamaktadır.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Misafirlere büyük değer verildiğinin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Süsleme, düzenleme ve sanatla donatma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cömert ve çok güzel bir genel ziyafet hazırladı.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bir amaçla yapıldığını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görevli saraydaki nakış ve işaretler hakkında ne yapacaktı?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anlattıkları arasında saray sahibinin hangi yönleri bulunuyordu?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Saraya giriş adabının öğretilmesi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büyük bölümde öğrencileriyle durması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rehber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içindeki sanatların açıklanması, sahibini tanımaya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yapılırken sadece büyüklüğe mi önem verildi?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nimetlerin çokluğu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Sofralar herkese aynı şekilde mi hazırlanmıştı?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Sultan halkı neden yalnız yemeğe değil, seyretmeye de çağırdı?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işaret ve remizler ne 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Rehber, saraya girenlere yalnız eşyaları mı anlatacaktı?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düzenli bir eğitim ve öğretim işi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değerli bir yere saygılı şekilde girilmesi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üstünlüğü, mahareti ve eserlerinin anlamı bulunuyordu.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ne anlama geldiğini ve neyi gösterdiğini açıklayacaktı.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 olunan zenginliğin ve cömertliğin büyüklüğünü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güzelliğe, düzene ve ince sanata da önem verildi.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Eserlere bakarak sahibinin gücü ve mahareti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Güvenilir, bilgili ve öğretici biri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girme adabını ve sultana karşı nasıl davranılması gerektiğini de anlatacaktı.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şeylerin arkasındaki anlamı kavramak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güzellikleri ve anlamları da görülsün diye çağırdı.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her topluluğa uygun ayrı sofralar hazırlanmıştı.</w:t>
            </w:r>
          </w:p>
        </w:tc>
      </w:tr>
    </w:tbl>
  </w:body>
</w:document>
</file>