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2e7bfa3a741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insana verilen güzel özelliklerle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asker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canlıların hayat belirtilerine nasıl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sadece bakmak mı isteniyor, yoksa başka bir görev daha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maddede insandaki küçük ilim, güç ve istek ne için bir ölçü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maddede kâinatın bir ustası olduğunun anlaşılmasında hangi delil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geçen benzetmede asker niçin nişanlarını takıyor?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canlıların hayatlarından çıkan üç çeşit anlamdan söz ediliyor. Bunlar genel olarak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“tefekkürle görmek”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maddede insanın sınırlı özelliklerinden hareketle ne öğrenmesi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maddede Allah için hangi niteliklerin bilinmesi gerektiği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düşünce kâinata uygulanınca hangi inanç güçlenir?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görmek değil; düşünerek anlamak ve buna şahitlik etmek de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hâllerini rastgele şeyler gibi değil, Yaratıcılarına yönelen bir selam, tesbih ve kulluk ifadesi olarak görmemiz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İnsan, kendisine verilen manevi süs ve kabiliyetlerin kendi malı gibi değil, bir vazife ve kulluk işareti gibi taşınması gerektiğini anlaması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Allah’ın isimlerinin insanda görünen güzelliklerini fark edip onlarla manevi olarak donanmak ve kendini Allah’ın huzurunda bilinçli bir kul olarak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canlıların Yaratıcılarına yönelişini, O’nu anışını ve O’na kulluk edişini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Hükümdarından aldığı iltifatı göstermek ve onun huzurunda o görevin işaretlerini taşımak için takıyor.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ölçü ve hikmet delili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sınırsız ilim, kudret ve yönetmesini anlayabilmek için bir örnek ve kıyas aracı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bilen, her şeye gücü yeten ve her şeyi hikmetle yöneten olduğu inancı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yeten, her şeyi bilen, hikmetle iş yapan ve her şeyi düzenleyen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dar ölçüsünden yola çıkarak Allah’ın sonsuz sıfatlarını daha doğru anlaması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gözle bakmak yetmez; bakılan şeyin taşıdığı manevi anlamı akıl ve kalple kavramak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insanın Allah’ın nazarına görünmesi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insana ait hangi yön öne çıkarılıyor: bedenî görünüş mü, manevi donanım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canlıların hayat hâllerine bakarken hangi üç aşama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maddeye göre canlıların varlığı insana hangi konuda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bir evi düzenlemesi ile âlemin düzeni arasında nasıl bir bağlantı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fikrini kısaca nasıl söyleyebiliriz?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verilen örnekteki resmî nişanlar insan hayatında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kuldan beklenen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canlıların hareketleri ve hayatları boş ve anlamsız mı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maddede insanın canlılara bakışı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maddede insana verilen sıfatlar neden “küçük numune”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 insanın manevi bakımdan süslenmesi hangi amaç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sanatını, canlıların O’na yönelen hâllerini ve hayatın kullukla bağlantısını anlamada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onları dikkatle gözlemek, sonra üzerinde düşünmek, ardından da bu manaya şahitlik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donanım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kendisine verilen nimet ve manevi güzelliklerle Allah’a karşı bilinçli bir kulluk duruşu sergilemesini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verilen bu değerleri fark edip onları Allah’ın razı olacağı şekilde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manevi cevherlere, güzel duygulara ve ilahî isimlerin insandaki yansımalarına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kendine ve canlılara doğru bakarsa Allah’ın isimlerini ve büyüklüğünü anlayıp kulluğunu şuurlu hâle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düzen bile bilgi ve plan gerektiriyorsa, bütün kâinatın düzeni çok daha yüce bir düzenleyiciyi gösterir deniliyor.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insanda görünen güzelliklerini bilinçli şekilde taşıyıp kulluğunu ortaya koymak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insandaki bilgi, güç ve irade çok sınırlıdır; bunlar yalnızca Allah’ın sınırsız sıfatlarını anlamaya yarayan küçük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Dikkatli, ibretli ve tefekkürlü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onların hâllerinde Allah’a yönelen anlamlar bulunduğu bildiriliyor.</w:t>
            </w:r>
          </w:p>
        </w:tc>
      </w:tr>
    </w:tbl>
  </w:body>
</w:document>
</file>