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0fad51d733428b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11-soz-p14-hayatin-gayeleri-dokuz-emir-8-9-emirler-ve-ozet - Set 1</w:t>
      </w:r>
    </w:p>
    <w:p>
      <w:pPr/>
      <w:r>
        <w:rPr/>
        <w:t xml:space="preserve">1-) Sekizinci maddede insandan beklenen anlayış nedir? (13 kelime)</w:t>
      </w:r>
    </w:p>
    <w:p>
      <w:pPr/>
      <w:r>
        <w:rPr/>
        <w:t xml:space="preserve">Kâinattaki varlıkların, kendilerine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Dokuzuncu maddede insanın hangi yönleri, Allah’ın kudret ve zenginliğini anlamada ölçü yapılır? (9 kelime)</w:t>
      </w:r>
    </w:p>
    <w:p>
      <w:pPr/>
      <w:r>
        <w:rPr/>
        <w:t xml:space="preserve">İnsanın güçsüzlüğü,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açlık örneği niçin verilmiştir? (13 kelime)</w:t>
      </w:r>
    </w:p>
    <w:p>
      <w:pPr/>
      <w:r>
        <w:rPr/>
        <w:t xml:space="preserve">İhtiyaç arttıkça nimetin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bölüme göre insan, sınırlı hâlinden hareketle hangi sonsuz hakikati anlamaya yöneltilir? (17 kelime)</w:t>
      </w:r>
    </w:p>
    <w:p>
      <w:pPr/>
      <w:r>
        <w:rPr/>
        <w:t xml:space="preserve">Kendi eksik ve muhtaç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Açlık ve ihtiyaç örneğinden çıkarılacak ana fikir nedir? (12 kelime)</w:t>
      </w:r>
    </w:p>
    <w:p>
      <w:pPr/>
      <w:r>
        <w:rPr/>
        <w:t xml:space="preserve">Eksiklik ve ihtiyaç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iki maddenin ortak yönü nedir? (11 kelime)</w:t>
      </w:r>
    </w:p>
    <w:p>
      <w:pPr/>
      <w:r>
        <w:rPr/>
        <w:t xml:space="preserve">İkisi de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11-soz-p14-hayatin-gayeleri-dokuz-emir-8-9-emirler-ve-ozet - Set 2</w:t>
      </w:r>
    </w:p>
    <w:p>
      <w:pPr/>
      <w:r>
        <w:rPr/>
        <w:t xml:space="preserve">1-) Sekizinci maddede varlıkların neye işaret ettiği bildiriliyor? (13 kelime)</w:t>
      </w:r>
    </w:p>
    <w:p>
      <w:pPr/>
      <w:r>
        <w:rPr/>
        <w:t xml:space="preserve">Allah’ın tek oluşuna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Varlıkların bu işaretleri nasıl ifade ettiği anlatılıyor? (9 kelime)</w:t>
      </w:r>
    </w:p>
    <w:p>
      <w:pPr/>
      <w:r>
        <w:rPr/>
        <w:t xml:space="preserve">Her birinin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Dokuzuncu maddede insanın acizliği ile Allah’ın hangi sıfatı arasında ilişki kuruluyor? (8 kelime)</w:t>
      </w:r>
    </w:p>
    <w:p>
      <w:pPr/>
      <w:r>
        <w:rPr/>
        <w:t xml:space="preserve">İnsanın acizliği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İnsanın fakir ve muhtaç oluşu, Allah hakkında hangi özelliği anlamaya yardım eder? (13 kelime)</w:t>
      </w:r>
    </w:p>
    <w:p>
      <w:pPr/>
      <w:r>
        <w:rPr/>
        <w:t xml:space="preserve">Allah’ın hiçbir şeye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Aynı mantık insanın manevî hayatına nasıl uygulanıyor? (13 kelime)</w:t>
      </w:r>
    </w:p>
    <w:p>
      <w:pPr/>
      <w:r>
        <w:rPr/>
        <w:t xml:space="preserve">İnsan kendi sınırlılığını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Parçanın sonunda bu maddeler hakkında nasıl bir sonuç cümlesi veriliyor? (9 kelime)</w:t>
      </w:r>
    </w:p>
    <w:p>
      <w:pPr/>
      <w:r>
        <w:rPr/>
        <w:t xml:space="preserve">Bunların insan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11-soz-p14-hayatin-gayeleri-dokuz-emir-8-9-emirler-ve-ozet - Set 3</w:t>
      </w:r>
    </w:p>
    <w:p>
      <w:pPr/>
      <w:r>
        <w:rPr/>
        <w:t xml:space="preserve">1-) Sekizinci maddede “anlamak” istenen şey, varlıkların hangi konuda verdiği mesajdır? (9 kelime)</w:t>
      </w:r>
    </w:p>
    <w:p>
      <w:pPr/>
      <w:r>
        <w:rPr/>
        <w:t xml:space="preserve">Yaratıcının birliği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Burada geçen “kendine mahsus dil” sözü neyi anlatır? (15 kelime)</w:t>
      </w:r>
    </w:p>
    <w:p>
      <w:pPr/>
      <w:r>
        <w:rPr/>
        <w:t xml:space="preserve">Her varlığın, sözsüz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Dokuzuncu maddede insanın hangi eksiklikleri özellikle öne çıkarılır? (9 kelime)</w:t>
      </w:r>
    </w:p>
    <w:p>
      <w:pPr/>
      <w:r>
        <w:rPr/>
        <w:t xml:space="preserve">Güçsüzlük, zayıflık,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Metindeki benzetmeye göre yemekle ilgili tat ve çeşitler neye göre daha iyi anlaşılır? (9 kelime)</w:t>
      </w:r>
    </w:p>
    <w:p>
      <w:pPr/>
      <w:r>
        <w:rPr/>
        <w:t xml:space="preserve">Açlığın derecesine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insan niçin kendi aczini bilmelidir? (13 kelime)</w:t>
      </w:r>
    </w:p>
    <w:p>
      <w:pPr/>
      <w:r>
        <w:rPr/>
        <w:t xml:space="preserve">Bu sayede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parça, insanın hem evrene hem kendine bakışını nasıl terbiye ediyor? (12 kelime)</w:t>
      </w:r>
    </w:p>
    <w:p>
      <w:pPr/>
      <w:r>
        <w:rPr/>
        <w:t xml:space="preserve">Evrende Allah’ın delillerini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11-soz-p14-hayatin-gayeleri-dokuz-emir-8-9-emirler-ve-ozet - Set 4</w:t>
      </w:r>
    </w:p>
    <w:p>
      <w:pPr/>
      <w:r>
        <w:rPr/>
        <w:t xml:space="preserve">1-) Sekizinci hedefte insanın kâinata karşı nasıl bir tavır takınması istenir? (11 kelime)</w:t>
      </w:r>
    </w:p>
    <w:p>
      <w:pPr/>
      <w:r>
        <w:rPr/>
        <w:t xml:space="preserve">Düşünerek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Varlıkların verdiği manevi haberler hangi iki temel hakikate yöneltir?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3-) Dokuzuncu hedefte insanın kendisiyle ilgili fark etmesi gereken ilk gerçek nedir? (10 kelime)</w:t>
      </w:r>
    </w:p>
    <w:p>
      <w:pPr/>
      <w:r>
        <w:rPr/>
        <w:t xml:space="preserve">Kendisinin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İhtiyaç ile nimetin değeri arasında nasıl bir bağ kuruluyor? (11 kelime)</w:t>
      </w:r>
    </w:p>
    <w:p>
      <w:pPr/>
      <w:r>
        <w:rPr/>
        <w:t xml:space="preserve">İhtiyaç büyüdükçe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“Nihayetsiz” ifadesi bu bölümde neyi vurgular?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Sekizinci ve dokuzuncu maddeler insana hangi iki yoldan marifet kazandırır? (14 kelime)</w:t>
      </w:r>
    </w:p>
    <w:p>
      <w:pPr/>
      <w:r>
        <w:rPr/>
        <w:t xml:space="preserve">Biri dış âlemdeki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11-soz-p14-hayatin-gayeleri-dokuz-emir-8-9-emirler-ve-ozet - Set 5</w:t>
      </w:r>
    </w:p>
    <w:p>
      <w:pPr/>
      <w:r>
        <w:rPr/>
        <w:t xml:space="preserve">1-) Sekizinci maddede geçen anlayış, sadece gözle görmek midir yoksa daha derin bir kavrayış mıdır? (11 kelime)</w:t>
      </w:r>
    </w:p>
    <w:p>
      <w:pPr/>
      <w:r>
        <w:rPr/>
        <w:t xml:space="preserve">Daha derin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manevi anlamlar, Allah’ın hangi yönlerini tanıtır? (12 kelime)</w:t>
      </w:r>
    </w:p>
    <w:p>
      <w:pPr/>
      <w:r>
        <w:rPr/>
        <w:t xml:space="preserve">O’nun tek ilah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Dokuzuncu maddede insanın eksikliği ile Allah’ın mükemmelliği arasında nasıl bir karşılaştırma vardır? (15 kelime)</w:t>
      </w:r>
    </w:p>
    <w:p>
      <w:pPr/>
      <w:r>
        <w:rPr/>
        <w:t xml:space="preserve">İnsanın sınırlı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Açlık örneği, insanın hangi duygusunu daha iyi anlamamıza yardım eder? (10 kelime)</w:t>
      </w:r>
    </w:p>
    <w:p>
      <w:pPr/>
      <w:r>
        <w:rPr/>
        <w:t xml:space="preserve">Muhtaçlık hissinin,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Parçaya göre insan kendi aczini fark ederse hangi sonuca ulaşmalıdır? (8 kelime)</w:t>
      </w:r>
    </w:p>
    <w:p>
      <w:pPr/>
      <w:r>
        <w:rPr/>
        <w:t xml:space="preserve">Allah’ın kudretinin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11-soz-p14-hayatin-gayeleri-dokuz-emir-8-9-emirler-ve-ozet - Set 6</w:t>
      </w:r>
    </w:p>
    <w:p>
      <w:pPr/>
      <w:r>
        <w:rPr/>
        <w:t xml:space="preserve">1-) Sekizinci maddede insanın öğrenmesi gereken şey, varlıkların dış görünüşü mü yoksa taşıdığı işaretler midir? (5 kelime)</w:t>
      </w:r>
    </w:p>
    <w:p>
      <w:pPr/>
      <w:r>
        <w:rPr/>
        <w:t xml:space="preserve">Dış</w:t>
      </w:r>
    </w:p>
    <w:p>
      <w:r>
        <w:rPr/>
        <w:t/>
      </w:r>
    </w:p>
    <w:p>
      <w:pPr/>
      <w:r>
        <w:rPr/>
        <w:t xml:space="preserve">2-) Bu işaretler hangi inanç esasını destekler? (4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3-) Dokuzuncu maddede insanın zayıf ve muhtaç oluşu niçin önemli sayılır? (12 kelime)</w:t>
      </w:r>
    </w:p>
    <w:p>
      <w:pPr/>
      <w:r>
        <w:rPr/>
        <w:t xml:space="preserve">Çünkü bu durum,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Metindeki yiyecek örneği hangi düşünceyi kolaylaştırmak için kullanılmıştır? (13 kelime)</w:t>
      </w:r>
    </w:p>
    <w:p>
      <w:pPr/>
      <w:r>
        <w:rPr/>
        <w:t xml:space="preserve">İhtiyaç arttıkça nimetin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parçaya göre insanın görevi sadece kendine bakmak mıdır, yoksa başka bir yönü daha var mıdır? (16 kelime)</w:t>
      </w:r>
    </w:p>
    <w:p>
      <w:pPr/>
      <w:r>
        <w:rPr/>
        <w:t xml:space="preserve">Sadece kendine bakmak değildir;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11-soz-p14-hayatin-gayeleri-dokuz-emir-8-9-emirler-ve-ozet - Set 1 - CEVAPLAR</w:t>
      </w:r>
    </w:p>
    <w:p>
      <w:pPr/>
      <w:r>
        <w:rPr/>
        <w:t xml:space="preserve">1-) Sekizinci maddede insandan beklenen anlayış nedir?</w:t>
      </w:r>
    </w:p>
    <w:p>
      <w:pPr/>
      <w:r>
        <w:rPr/>
        <w:t xml:space="preserve">Kâinattaki varlıkların, kendilerine has yollarla Allah’ın birliğini ve terbiye ediciliğini bildiren manalarını kavramasıdır.</w:t>
      </w:r>
    </w:p>
    <w:p>
      <w:pPr/>
      <w:r>
        <w:rPr/>
        <w:t xml:space="preserve">2-) Dokuzuncu maddede insanın hangi yönleri, Allah’ın kudret ve zenginliğini anlamada ölçü yapılır?</w:t>
      </w:r>
    </w:p>
    <w:p>
      <w:pPr/>
      <w:r>
        <w:rPr/>
        <w:t xml:space="preserve">İnsanın güçsüzlüğü, zayıflığı, fakirliği ve muhtaçlığı ölçü kabul edilir.</w:t>
      </w:r>
    </w:p>
    <w:p>
      <w:pPr/>
      <w:r>
        <w:rPr/>
        <w:t xml:space="preserve">3-) Metinde açlık örneği niçin verilmiştir?</w:t>
      </w:r>
    </w:p>
    <w:p>
      <w:pPr/>
      <w:r>
        <w:rPr/>
        <w:t xml:space="preserve">İhtiyaç arttıkça nimetin değeri ve derecesi daha iyi anlaşılır düşüncesini açıklamak için verilmiştir.</w:t>
      </w:r>
    </w:p>
    <w:p>
      <w:pPr/>
      <w:r>
        <w:rPr/>
        <w:t xml:space="preserve">4-) Bu bölüme göre insan, sınırlı hâlinden hareketle hangi sonsuz hakikati anlamaya yöneltilir?</w:t>
      </w:r>
    </w:p>
    <w:p>
      <w:pPr/>
      <w:r>
        <w:rPr/>
        <w:t xml:space="preserve">Kendi eksik ve muhtaç hâlinden yola çıkarak Allah’ın sonsuz kudretini ve hiçbir şeye muhtaç olmayışını anlamaya yöneltilir.</w:t>
      </w:r>
    </w:p>
    <w:p>
      <w:pPr/>
      <w:r>
        <w:rPr/>
        <w:t xml:space="preserve">5-) Açlık ve ihtiyaç örneğinden çıkarılacak ana fikir nedir?</w:t>
      </w:r>
    </w:p>
    <w:p>
      <w:pPr/>
      <w:r>
        <w:rPr/>
        <w:t xml:space="preserve">Eksiklik ve ihtiyaç hissi arttıkça, verilen nimetin kıymeti daha derinden fark edilir.</w:t>
      </w:r>
    </w:p>
    <w:p>
      <w:pPr/>
      <w:r>
        <w:rPr/>
        <w:t xml:space="preserve">6-) Bu iki maddenin ortak yönü nedir?</w:t>
      </w:r>
    </w:p>
    <w:p>
      <w:pPr/>
      <w:r>
        <w:rPr/>
        <w:t xml:space="preserve">İkisi de insanı görünen şeylerin arkasındaki ilahî manayı fark etmeye çağırır.</w:t>
      </w:r>
    </w:p>
    <w:p>
      <w:r>
        <w:br w:type="page"/>
      </w:r>
    </w:p>
    <w:p>
      <w:pPr>
        <w:pStyle w:val="Heading2"/>
      </w:pPr>
      <w:r>
        <w:t>8sinif 11-soz-p14-hayatin-gayeleri-dokuz-emir-8-9-emirler-ve-ozet - Set 2 - CEVAPLAR</w:t>
      </w:r>
    </w:p>
    <w:p>
      <w:pPr/>
      <w:r>
        <w:rPr/>
        <w:t xml:space="preserve">1-) Sekizinci maddede varlıkların neye işaret ettiği bildiriliyor?</w:t>
      </w:r>
    </w:p>
    <w:p>
      <w:pPr/>
      <w:r>
        <w:rPr/>
        <w:t xml:space="preserve">Allah’ın tek oluşuna ve her şeyi idare eden Rab oluşuna işaret ettikleri bildiriliyor.</w:t>
      </w:r>
    </w:p>
    <w:p>
      <w:pPr/>
      <w:r>
        <w:rPr/>
        <w:t xml:space="preserve">2-) Varlıkların bu işaretleri nasıl ifade ettiği anlatılıyor?</w:t>
      </w:r>
    </w:p>
    <w:p>
      <w:pPr/>
      <w:r>
        <w:rPr/>
        <w:t xml:space="preserve">Her birinin kendine özel bir anlatım tarzı bulunduğu söyleniyor.</w:t>
      </w:r>
    </w:p>
    <w:p>
      <w:pPr/>
      <w:r>
        <w:rPr/>
        <w:t xml:space="preserve">3-) Dokuzuncu maddede insanın acizliği ile Allah’ın hangi sıfatı arasında ilişki kuruluyor?</w:t>
      </w:r>
    </w:p>
    <w:p>
      <w:pPr/>
      <w:r>
        <w:rPr/>
        <w:t xml:space="preserve">İnsanın acizliği ile Allah’ın kudreti arasında ilişki kuruluyor.</w:t>
      </w:r>
    </w:p>
    <w:p>
      <w:pPr/>
      <w:r>
        <w:rPr/>
        <w:t xml:space="preserve">4-) İnsanın fakir ve muhtaç oluşu, Allah hakkında hangi özelliği anlamaya yardım eder?</w:t>
      </w:r>
    </w:p>
    <w:p>
      <w:pPr/>
      <w:r>
        <w:rPr/>
        <w:t xml:space="preserve">Allah’ın hiçbir şeye muhtaç olmadığını ve her bakımdan zengin olduğunu anlamaya yardım eder.</w:t>
      </w:r>
    </w:p>
    <w:p>
      <w:pPr/>
      <w:r>
        <w:rPr/>
        <w:t xml:space="preserve">5-) Aynı mantık insanın manevî hayatına nasıl uygulanıyor?</w:t>
      </w:r>
    </w:p>
    <w:p>
      <w:pPr/>
      <w:r>
        <w:rPr/>
        <w:t xml:space="preserve">İnsan kendi sınırlılığını fark ettikçe Allah’ın sonsuz güç ve zenginliğini daha iyi kavrar.</w:t>
      </w:r>
    </w:p>
    <w:p>
      <w:pPr/>
      <w:r>
        <w:rPr/>
        <w:t xml:space="preserve">6-) Parçanın sonunda bu maddeler hakkında nasıl bir sonuç cümlesi veriliyor?</w:t>
      </w:r>
    </w:p>
    <w:p>
      <w:pPr/>
      <w:r>
        <w:rPr/>
        <w:t xml:space="preserve">Bunların insan hayatının genel amaçlarını özetleyen esaslar olduğu belirtiliyor.</w:t>
      </w:r>
    </w:p>
    <w:p>
      <w:r>
        <w:br w:type="page"/>
      </w:r>
    </w:p>
    <w:p>
      <w:pPr>
        <w:pStyle w:val="Heading2"/>
      </w:pPr>
      <w:r>
        <w:t>8sinif 11-soz-p14-hayatin-gayeleri-dokuz-emir-8-9-emirler-ve-ozet - Set 3 - CEVAPLAR</w:t>
      </w:r>
    </w:p>
    <w:p>
      <w:pPr/>
      <w:r>
        <w:rPr/>
        <w:t xml:space="preserve">1-) Sekizinci maddede “anlamak” istenen şey, varlıkların hangi konuda verdiği mesajdır?</w:t>
      </w:r>
    </w:p>
    <w:p>
      <w:pPr/>
      <w:r>
        <w:rPr/>
        <w:t xml:space="preserve">Yaratıcının birliği ve Rabb oluşu hakkında verdikleri manevi mesajdır.</w:t>
      </w:r>
    </w:p>
    <w:p>
      <w:pPr/>
      <w:r>
        <w:rPr/>
        <w:t xml:space="preserve">2-) Burada geçen “kendine mahsus dil” sözü neyi anlatır?</w:t>
      </w:r>
    </w:p>
    <w:p>
      <w:pPr/>
      <w:r>
        <w:rPr/>
        <w:t xml:space="preserve">Her varlığın, sözsüz de olsa kendine özgü bir şekilde Allah’ı tanıtan bir hâli bulunduğunu anlatır.</w:t>
      </w:r>
    </w:p>
    <w:p>
      <w:pPr/>
      <w:r>
        <w:rPr/>
        <w:t xml:space="preserve">3-) Dokuzuncu maddede insanın hangi eksiklikleri özellikle öne çıkarılır?</w:t>
      </w:r>
    </w:p>
    <w:p>
      <w:pPr/>
      <w:r>
        <w:rPr/>
        <w:t xml:space="preserve">Güçsüzlük, zayıflık, yoksulluk ve ihtiyaç içinde oluşu öne çıkarılır.</w:t>
      </w:r>
    </w:p>
    <w:p>
      <w:pPr/>
      <w:r>
        <w:rPr/>
        <w:t xml:space="preserve">4-) Metindeki benzetmeye göre yemekle ilgili tat ve çeşitler neye göre daha iyi anlaşılır?</w:t>
      </w:r>
    </w:p>
    <w:p>
      <w:pPr/>
      <w:r>
        <w:rPr/>
        <w:t xml:space="preserve">Açlığın derecesine ve ihtiyaçların çeşitliliğine göre daha iyi anlaşılır.</w:t>
      </w:r>
    </w:p>
    <w:p>
      <w:pPr/>
      <w:r>
        <w:rPr/>
        <w:t xml:space="preserve">5-) Metne göre insan niçin kendi aczini bilmelidir?</w:t>
      </w:r>
    </w:p>
    <w:p>
      <w:pPr/>
      <w:r>
        <w:rPr/>
        <w:t xml:space="preserve">Bu sayede Allah’ın sonsuz kudretini ve hiçbir şeye muhtaç olmayışını anlayabilsin diye bilmelidir.</w:t>
      </w:r>
    </w:p>
    <w:p>
      <w:pPr/>
      <w:r>
        <w:rPr/>
        <w:t xml:space="preserve">6-) Bu parça, insanın hem evrene hem kendine bakışını nasıl terbiye ediyor?</w:t>
      </w:r>
    </w:p>
    <w:p>
      <w:pPr/>
      <w:r>
        <w:rPr/>
        <w:t xml:space="preserve">Evrende Allah’ın delillerini okumayı, kendinde de acz ve ihtiyaç dersini görmeyi öğretiyor.</w:t>
      </w:r>
    </w:p>
    <w:p>
      <w:r>
        <w:br w:type="page"/>
      </w:r>
    </w:p>
    <w:p>
      <w:pPr>
        <w:pStyle w:val="Heading2"/>
      </w:pPr>
      <w:r>
        <w:t>8sinif 11-soz-p14-hayatin-gayeleri-dokuz-emir-8-9-emirler-ve-ozet - Set 4 - CEVAPLAR</w:t>
      </w:r>
    </w:p>
    <w:p>
      <w:pPr/>
      <w:r>
        <w:rPr/>
        <w:t xml:space="preserve">1-) Sekizinci hedefte insanın kâinata karşı nasıl bir tavır takınması istenir?</w:t>
      </w:r>
    </w:p>
    <w:p>
      <w:pPr/>
      <w:r>
        <w:rPr/>
        <w:t xml:space="preserve">Düşünerek ve anlayarak bakması, varlıkların taşıdığı ilahî işaretleri çözmeye çalışması istenir.</w:t>
      </w:r>
    </w:p>
    <w:p>
      <w:pPr/>
      <w:r>
        <w:rPr/>
        <w:t xml:space="preserve">2-) Varlıkların verdiği manevi haberler hangi iki temel hakikate yöneltir?</w:t>
      </w:r>
    </w:p>
    <w:p>
      <w:pPr/>
      <w:r>
        <w:rPr/>
        <w:t xml:space="preserve">Allah’ın birliğine ve O’nun rububiyetine yöneltir.</w:t>
      </w:r>
    </w:p>
    <w:p>
      <w:pPr/>
      <w:r>
        <w:rPr/>
        <w:t xml:space="preserve">3-) Dokuzuncu hedefte insanın kendisiyle ilgili fark etmesi gereken ilk gerçek nedir?</w:t>
      </w:r>
    </w:p>
    <w:p>
      <w:pPr/>
      <w:r>
        <w:rPr/>
        <w:t xml:space="preserve">Kendisinin çok aciz, zayıf, fakir ve muhtaç bir varlık olduğudur.</w:t>
      </w:r>
    </w:p>
    <w:p>
      <w:pPr/>
      <w:r>
        <w:rPr/>
        <w:t xml:space="preserve">4-) İhtiyaç ile nimetin değeri arasında nasıl bir bağ kuruluyor?</w:t>
      </w:r>
    </w:p>
    <w:p>
      <w:pPr/>
      <w:r>
        <w:rPr/>
        <w:t xml:space="preserve">İhtiyaç büyüdükçe nimetin tadı, derecesi ve değeri daha belirgin hâle gelir.</w:t>
      </w:r>
    </w:p>
    <w:p>
      <w:pPr/>
      <w:r>
        <w:rPr/>
        <w:t xml:space="preserve">5-) “Nihayetsiz” ifadesi bu bölümde neyi vurgular?</w:t>
      </w:r>
    </w:p>
    <w:p>
      <w:pPr/>
      <w:r>
        <w:rPr/>
        <w:t xml:space="preserve">Allah’ın kudret ve zenginliğinin sınırının olmadığını vurgular.</w:t>
      </w:r>
    </w:p>
    <w:p>
      <w:pPr/>
      <w:r>
        <w:rPr/>
        <w:t xml:space="preserve">6-) Sekizinci ve dokuzuncu maddeler insana hangi iki yoldan marifet kazandırır?</w:t>
      </w:r>
    </w:p>
    <w:p>
      <w:pPr/>
      <w:r>
        <w:rPr/>
        <w:t xml:space="preserve">Biri dış âlemdeki varlıklardan ibret alma yoluyla, diğeri kendi hâlini tanıma yoluyla marifet kazandırır.</w:t>
      </w:r>
    </w:p>
    <w:p>
      <w:r>
        <w:br w:type="page"/>
      </w:r>
    </w:p>
    <w:p>
      <w:pPr>
        <w:pStyle w:val="Heading2"/>
      </w:pPr>
      <w:r>
        <w:t>8sinif 11-soz-p14-hayatin-gayeleri-dokuz-emir-8-9-emirler-ve-ozet - Set 5 - CEVAPLAR</w:t>
      </w:r>
    </w:p>
    <w:p>
      <w:pPr/>
      <w:r>
        <w:rPr/>
        <w:t xml:space="preserve">1-) Sekizinci maddede geçen anlayış, sadece gözle görmek midir yoksa daha derin bir kavrayış mıdır?</w:t>
      </w:r>
    </w:p>
    <w:p>
      <w:pPr/>
      <w:r>
        <w:rPr/>
        <w:t xml:space="preserve">Daha derin bir kavrayıştır; varlıkların taşıdığı manevi anlamı çözmeyi ifade eder.</w:t>
      </w:r>
    </w:p>
    <w:p>
      <w:pPr/>
      <w:r>
        <w:rPr/>
        <w:t xml:space="preserve">2-) Bu manevi anlamlar, Allah’ın hangi yönlerini tanıtır?</w:t>
      </w:r>
    </w:p>
    <w:p>
      <w:pPr/>
      <w:r>
        <w:rPr/>
        <w:t xml:space="preserve">O’nun tek ilah oluşunu ve bütün varlıkları idare eden Rab oluşunu tanıtır.</w:t>
      </w:r>
    </w:p>
    <w:p>
      <w:pPr/>
      <w:r>
        <w:rPr/>
        <w:t xml:space="preserve">3-) Dokuzuncu maddede insanın eksikliği ile Allah’ın mükemmelliği arasında nasıl bir karşılaştırma vardır?</w:t>
      </w:r>
    </w:p>
    <w:p>
      <w:pPr/>
      <w:r>
        <w:rPr/>
        <w:t xml:space="preserve">İnsanın sınırlı ve muhtaç oluşuna karşılık Allah’ın sonsuz kudret sahibi ve mutlak zengin olduğu gösterilir.</w:t>
      </w:r>
    </w:p>
    <w:p>
      <w:pPr/>
      <w:r>
        <w:rPr/>
        <w:t xml:space="preserve">4-) Açlık örneği, insanın hangi duygusunu daha iyi anlamamıza yardım eder?</w:t>
      </w:r>
    </w:p>
    <w:p>
      <w:pPr/>
      <w:r>
        <w:rPr/>
        <w:t xml:space="preserve">Muhtaçlık hissinin, nimetin kıymetini fark ettirmedeki etkisini anlamamıza yardım eder.</w:t>
      </w:r>
    </w:p>
    <w:p>
      <w:pPr/>
      <w:r>
        <w:rPr/>
        <w:t xml:space="preserve">5-) Parçaya göre insan kendi aczini fark ederse hangi sonuca ulaşmalıdır?</w:t>
      </w:r>
    </w:p>
    <w:p>
      <w:pPr/>
      <w:r>
        <w:rPr/>
        <w:t xml:space="preserve">Allah’ın kudretinin sınırsız, zenginliğinin de eksiksiz olduğunu anlamalıdır.</w:t>
      </w:r>
    </w:p>
    <w:p>
      <w:r>
        <w:br w:type="page"/>
      </w:r>
    </w:p>
    <w:p>
      <w:pPr>
        <w:pStyle w:val="Heading2"/>
      </w:pPr>
      <w:r>
        <w:t>8sinif 11-soz-p14-hayatin-gayeleri-dokuz-emir-8-9-emirler-ve-ozet - Set 6 - CEVAPLAR</w:t>
      </w:r>
    </w:p>
    <w:p>
      <w:pPr/>
      <w:r>
        <w:rPr/>
        <w:t xml:space="preserve">1-) Sekizinci maddede insanın öğrenmesi gereken şey, varlıkların dış görünüşü mü yoksa taşıdığı işaretler midir?</w:t>
      </w:r>
    </w:p>
    <w:p>
      <w:pPr/>
      <w:r>
        <w:rPr/>
        <w:t xml:space="preserve">Dış görünüşlerinden çok taşıdıkları işaretlerdir.</w:t>
      </w:r>
    </w:p>
    <w:p>
      <w:pPr/>
      <w:r>
        <w:rPr/>
        <w:t xml:space="preserve">2-) Bu işaretler hangi inanç esasını destekler?</w:t>
      </w:r>
    </w:p>
    <w:p>
      <w:pPr/>
      <w:r>
        <w:rPr/>
        <w:t xml:space="preserve">Allah’ın birliği inancını destekler.</w:t>
      </w:r>
    </w:p>
    <w:p>
      <w:pPr/>
      <w:r>
        <w:rPr/>
        <w:t xml:space="preserve">3-) Dokuzuncu maddede insanın zayıf ve muhtaç oluşu niçin önemli sayılır?</w:t>
      </w:r>
    </w:p>
    <w:p>
      <w:pPr/>
      <w:r>
        <w:rPr/>
        <w:t xml:space="preserve">Çünkü bu durum, Allah’ın kudretinin ve Rabbânî zenginliğinin derecelerini anlamaya vesile olur.</w:t>
      </w:r>
    </w:p>
    <w:p>
      <w:pPr/>
      <w:r>
        <w:rPr/>
        <w:t xml:space="preserve">4-) Metindeki yiyecek örneği hangi düşünceyi kolaylaştırmak için kullanılmıştır?</w:t>
      </w:r>
    </w:p>
    <w:p>
      <w:pPr/>
      <w:r>
        <w:rPr/>
        <w:t xml:space="preserve">İhtiyaç arttıkça nimetin değeri ve lezzetinin daha iyi fark edildiğini anlatmak için kullanılmıştır.</w:t>
      </w:r>
    </w:p>
    <w:p>
      <w:pPr/>
      <w:r>
        <w:rPr/>
        <w:t xml:space="preserve">5-) Bu parçaya göre insanın görevi sadece kendine bakmak mıdır, yoksa başka bir yönü daha var mıdır?</w:t>
      </w:r>
    </w:p>
    <w:p>
      <w:pPr/>
      <w:r>
        <w:rPr/>
        <w:t xml:space="preserve">Sadece kendine bakmak değildir; hem kendi hâlini anlaması hem de kâinattaki varlıkların taşıdığı manaları çözmesi gerekir.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26d64ac505d8457a" /></Relationships>
</file>