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3bd26e9dc45f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11-soz-p13-hayatin-gayeleri-dokuz-emir-5-7-emirler - Set 1</w:t>
      </w:r>
    </w:p>
    <w:p>
      <w:pPr/>
      <w:r>
        <w:rPr/>
        <w:t xml:space="preserve">1-) Beşinci maddede insana verilen manevi ve ince duygularla ne yapılması istenmektedir? (26 kelime)</w:t>
      </w:r>
    </w:p>
    <w:p>
      <w:pPr/>
      <w:r>
        <w:rPr/>
        <w:t xml:space="preserve">Kişinin, kendisine verilen güzel manevi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asker benzetmesi hangi fikri açıklamak için kullanılmıştır? (20 kelime)</w:t>
      </w:r>
    </w:p>
    <w:p>
      <w:pPr/>
      <w:r>
        <w:rPr/>
        <w:t xml:space="preserve">İnsandaki manevi süs ve kabiliyetlerin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 belirtilerine nasıl bakılması gerektiği anlatılmaktadır? (22 kelime)</w:t>
      </w:r>
    </w:p>
    <w:p>
      <w:pPr/>
      <w:r>
        <w:rPr/>
        <w:t xml:space="preserve">Canlılardaki hareket, hal ve verimlerin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insandan beklenen görev sadece görmek midir, yoksa başka bir yön de var mıdır? (16 kelime)</w:t>
      </w:r>
    </w:p>
    <w:p>
      <w:pPr/>
      <w:r>
        <w:rPr/>
        <w:t xml:space="preserve">Sadece fark etmek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sınırlı bilgi, güç ve iradesi hangi amaçla bir ölçü kabul edilmektedir? (19 kelime)</w:t>
      </w:r>
    </w:p>
    <w:p>
      <w:pPr/>
      <w:r>
        <w:rPr/>
        <w:t xml:space="preserve">İnsan kendi küçük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ev ve kâinat örneğiyle hangi sonuç çıkarılmaktadır? (21 kelime)</w:t>
      </w:r>
    </w:p>
    <w:p>
      <w:pPr/>
      <w:r>
        <w:rPr/>
        <w:t xml:space="preserve">İnsan küçük bir yeri düzenleyebiliyorsa,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Beşinci, altıncı ve yedinci maddeleri birlikte düşününce insan hayatı için nasıl bir genel çerçeve ortaya çıkmaktadır? (23 kelime)</w:t>
      </w:r>
    </w:p>
    <w:p>
      <w:pPr/>
      <w:r>
        <w:rPr/>
        <w:t xml:space="preserve">İnsan hayatı sadece yaşamak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bölümüne göre insan kendi kabiliyetlerini yalnız şahsî övünme için kullanırsa hangi anlayışı kaçırmış olur? (18 kelime)</w:t>
      </w:r>
    </w:p>
    <w:p>
      <w:pPr/>
      <w:r>
        <w:rPr/>
        <w:t xml:space="preserve">Bu durumda o kabiliyetlerin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11-soz-p13-hayatin-gayeleri-dokuz-emir-5-7-emirler - Set 2</w:t>
      </w:r>
    </w:p>
    <w:p>
      <w:pPr/>
      <w:r>
        <w:rPr/>
        <w:t xml:space="preserve">1-) Beşinci maddede geçen örneğe göre bir askerin resmî işaretleri taşıması neyi temsil etmektedir? (17 kelime)</w:t>
      </w:r>
    </w:p>
    <w:p>
      <w:pPr/>
      <w:r>
        <w:rPr/>
        <w:t xml:space="preserve">Bu, kişinin kendisine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“süslenmek” düşüncesi dünyevî gösteriş anlamında mı kullanılmıştır? (16 kelime)</w:t>
      </w:r>
    </w:p>
    <w:p>
      <w:pPr/>
      <w:r>
        <w:rPr/>
        <w:t xml:space="preserve">Hayır; burada kastedilen, insandaki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hayatla ilgili halleri neden önemlidir? (13 kelime)</w:t>
      </w:r>
    </w:p>
    <w:p>
      <w:pPr/>
      <w:r>
        <w:rPr/>
        <w:t xml:space="preserve">Çünkü onların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tefekkürün rolü nedir? (13 kelime)</w:t>
      </w:r>
    </w:p>
    <w:p>
      <w:pPr/>
      <w:r>
        <w:rPr/>
        <w:t xml:space="preserve">Tefekkür, canlılardaki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kendisindeki sınırlı sıfatlar niçin “ölçü” sayılmaktadır? (17 kelime)</w:t>
      </w:r>
    </w:p>
    <w:p>
      <w:pPr/>
      <w:r>
        <w:rPr/>
        <w:t xml:space="preserve">Çünkü insan, kendi cüz’î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düzenli bir ev kurabilen insan örneği hangi düşünceyi güçlendirir? (21 kelime)</w:t>
      </w:r>
    </w:p>
    <w:p>
      <w:pPr/>
      <w:r>
        <w:rPr/>
        <w:t xml:space="preserve">Küçük bir düzen için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maddede insanın Rabbiyle ilişkisi hangi iki temel yolla kurulmaktadır? (17 kelime)</w:t>
      </w:r>
    </w:p>
    <w:p>
      <w:pPr/>
      <w:r>
        <w:rPr/>
        <w:t xml:space="preserve">Bir yandan insana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insanın kendisini ve çevresini nasıl okumasını istemektedir? (29 kelime)</w:t>
      </w:r>
    </w:p>
    <w:p>
      <w:pPr/>
      <w:r>
        <w:rPr/>
        <w:t xml:space="preserve">Kendini bağımsız bir varlık gibi değil, İlahi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11-soz-p13-hayatin-gayeleri-dokuz-emir-5-7-emirler - Set 3</w:t>
      </w:r>
    </w:p>
    <w:p>
      <w:pPr/>
      <w:r>
        <w:rPr/>
        <w:t xml:space="preserve">1-) Beşinci maddede insana yüklenen vazife, sahip olduğu manevi donanım bakımından nasıl özetlenebilir? (18 kelime)</w:t>
      </w:r>
    </w:p>
    <w:p>
      <w:pPr/>
      <w:r>
        <w:rPr/>
        <w:t xml:space="preserve">İnsan, kendisindeki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“görünmek” ifadesi neyi ima etmektedir? (16 kelime)</w:t>
      </w:r>
    </w:p>
    <w:p>
      <w:pPr/>
      <w:r>
        <w:rPr/>
        <w:t xml:space="preserve">Kişinin, manevi cevherlerini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yalnız insanın değil diğer canlıların da bir yönüyle ibadet içinde olduğu nasıl sezdirilmektedir? (18 kelime)</w:t>
      </w:r>
    </w:p>
    <w:p>
      <w:pPr/>
      <w:r>
        <w:rPr/>
        <w:t xml:space="preserve">Canlıların hayat belirtileri,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insanın canlılara bakışı sıradan bir gözlemden nasıl ayrılmaktadır? (15 kelime)</w:t>
      </w:r>
    </w:p>
    <w:p>
      <w:pPr/>
      <w:r>
        <w:rPr/>
        <w:t xml:space="preserve">İnsan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kendi sıfatlarından Allah’ın sıfatlarına geçiş yapması hangi düşünme biçimine örnektir? (16 kelime)</w:t>
      </w:r>
    </w:p>
    <w:p>
      <w:pPr/>
      <w:r>
        <w:rPr/>
        <w:t xml:space="preserve">Bu, eldeki sınırlı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kâinatın ustası hakkında hangi niteliklere ulaşılmaktadır? (17 kelime)</w:t>
      </w:r>
    </w:p>
    <w:p>
      <w:pPr/>
      <w:r>
        <w:rPr/>
        <w:t xml:space="preserve">O’nun sonsuz güç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ve yedinci maddeler arasında nasıl bir ortak nokta vardır? (19 kelime)</w:t>
      </w:r>
    </w:p>
    <w:p>
      <w:pPr/>
      <w:r>
        <w:rPr/>
        <w:t xml:space="preserve">Her ikisi de insandaki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maddeyi de eklediğimizde metin, ilim ve ibadet ilişkisini nasıl kurmaktadır? (17 kelime)</w:t>
      </w:r>
    </w:p>
    <w:p>
      <w:pPr/>
      <w:r>
        <w:rPr/>
        <w:t xml:space="preserve">Doğru bilgi, varlıklardaki İlahi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11-soz-p13-hayatin-gayeleri-dokuz-emir-5-7-emirler - Set 4</w:t>
      </w:r>
    </w:p>
    <w:p>
      <w:pPr/>
      <w:r>
        <w:rPr/>
        <w:t xml:space="preserve">1-) Beşinci maddede geçen benzetmede asker nişanları niçin taşımaktadır? (12 kelime)</w:t>
      </w:r>
    </w:p>
    <w:p>
      <w:pPr/>
      <w:r>
        <w:rPr/>
        <w:t xml:space="preserve">Kendisini görevlendiren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benzetmeye göre insandaki latif ve değerli özellikler nasıl değerlendirilmelidir? (13 kelime)</w:t>
      </w:r>
    </w:p>
    <w:p>
      <w:pPr/>
      <w:r>
        <w:rPr/>
        <w:t xml:space="preserve">Onlar şahsî gurur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“hayat belirtileri” denince ne tür anlamlar öne çıkmaktadır? (14 kelime)</w:t>
      </w:r>
    </w:p>
    <w:p>
      <w:pPr/>
      <w:r>
        <w:rPr/>
        <w:t xml:space="preserve">Canlılığın dışa yansıyan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insanın görevi bu anlamları fark ettikten sonra nasıl tamamlanır? (12 kelime)</w:t>
      </w:r>
    </w:p>
    <w:p>
      <w:pPr/>
      <w:r>
        <w:rPr/>
        <w:t xml:space="preserve">Düşünerek onları içselleştirmesi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insandaki ilim, kudret ve irade neden yeterli görülmemekte, “küçük örnek” sayılmaktadır? (16 kelime)</w:t>
      </w:r>
    </w:p>
    <w:p>
      <w:pPr/>
      <w:r>
        <w:rPr/>
        <w:t xml:space="preserve">Çünkü bunlar sınırlıdır;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verilen misal, kâinattaki düzen ile Allah’ın hangi sıfatları arasında bağ kurmaktadır? (13 kelime)</w:t>
      </w:r>
    </w:p>
    <w:p>
      <w:pPr/>
      <w:r>
        <w:rPr/>
        <w:t xml:space="preserve">Düzen ile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insanın hem kendisine hem diğer canlılara bakışı hangi manevi sonuca yönlendirilmektedir? (16 kelime)</w:t>
      </w:r>
    </w:p>
    <w:p>
      <w:pPr/>
      <w:r>
        <w:rPr/>
        <w:t xml:space="preserve">Her iki bakış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insan, kendi hayatını yalnız maddi ölçülerle açıklarsa hangi derinliği kaybeder? (15 kelime)</w:t>
      </w:r>
    </w:p>
    <w:p>
      <w:pPr/>
      <w:r>
        <w:rPr/>
        <w:t xml:space="preserve">Hayatın Allah’a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11-soz-p13-hayatin-gayeleri-dokuz-emir-5-7-emirler - Set 5</w:t>
      </w:r>
    </w:p>
    <w:p>
      <w:pPr/>
      <w:r>
        <w:rPr/>
        <w:t xml:space="preserve">1-) Beşinci maddede insana verilen manevi ziynetlerin amacı nedir? (14 kelime)</w:t>
      </w:r>
    </w:p>
    <w:p>
      <w:pPr/>
      <w:r>
        <w:rPr/>
        <w:t xml:space="preserve">Bunların amacı,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örneği, insanın manevi donanımı konusunda hangi uyarıyı içinde barındırır? (14 kelime)</w:t>
      </w:r>
    </w:p>
    <w:p>
      <w:pPr/>
      <w:r>
        <w:rPr/>
        <w:t xml:space="preserve">Kişi,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 içindeki halleri hangi üç yönüyle ele alınmaktadır? (20 kelime)</w:t>
      </w:r>
    </w:p>
    <w:p>
      <w:pPr/>
      <w:r>
        <w:rPr/>
        <w:t xml:space="preserve">Onlar bir yönüyle Yaratıcıya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“bilerek müşahede etmek” ifadesinin işaret ettiği tavır nedir? (14 kelime)</w:t>
      </w:r>
    </w:p>
    <w:p>
      <w:pPr/>
      <w:r>
        <w:rPr/>
        <w:t xml:space="preserve">Şuursuzca bakmak yerine,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kendini tanıması, Rabbini tanımaya nasıl kapı açmaktadır? (19 kelime)</w:t>
      </w:r>
    </w:p>
    <w:p>
      <w:pPr/>
      <w:r>
        <w:rPr/>
        <w:t xml:space="preserve">İnsan kendi sınırlı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evin düzenlenmesi örneği neden özellikle verilmiş olabilir? (17 kelime)</w:t>
      </w:r>
    </w:p>
    <w:p>
      <w:pPr/>
      <w:r>
        <w:rPr/>
        <w:t xml:space="preserve">Çünkü insanın günlük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maddede geçen görevler daha çok teorik bilgi mi, yoksa yaşanan bir şuur mu istemektedir? (18 kelime)</w:t>
      </w:r>
    </w:p>
    <w:p>
      <w:pPr/>
      <w:r>
        <w:rPr/>
        <w:t xml:space="preserve">Sadece teorik bilgi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kısmına göre olgun bir insan anlayışı nasıl tarif edilebilir? (22 kelime)</w:t>
      </w:r>
    </w:p>
    <w:p>
      <w:pPr/>
      <w:r>
        <w:rPr/>
        <w:t xml:space="preserve">Olgun insan, kendini İlahi isimlerin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11-soz-p13-hayatin-gayeleri-dokuz-emir-5-7-emirler - Set 6</w:t>
      </w:r>
    </w:p>
    <w:p>
      <w:pPr/>
      <w:r>
        <w:rPr/>
        <w:t xml:space="preserve">1-) Beşinci maddede insanın manevi yönüyle “donatılması” neye hizmet etmektedir? (15 kelime)</w:t>
      </w:r>
    </w:p>
    <w:p>
      <w:pPr/>
      <w:r>
        <w:rPr/>
        <w:t xml:space="preserve">Bu donanım,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padişah ve asker örneğiyle insanın hangi yönü ön plana çıkarılmaktadır? (14 kelime)</w:t>
      </w:r>
    </w:p>
    <w:p>
      <w:pPr/>
      <w:r>
        <w:rPr/>
        <w:t xml:space="preserve">İnsan,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diğer canlıların hayatı insana ne öğretmektedir? (15 kelime)</w:t>
      </w:r>
    </w:p>
    <w:p>
      <w:pPr/>
      <w:r>
        <w:rPr/>
        <w:t xml:space="preserve">Onların yaşantısı,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“görmek” ile “şehadetle göstermek” arasında nasıl bir fark vardır? (17 kelime)</w:t>
      </w:r>
    </w:p>
    <w:p>
      <w:pPr/>
      <w:r>
        <w:rPr/>
        <w:t xml:space="preserve">İlki anlamı fark etmektir;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cüz’î sıfatları ile İlahi sıfatlar arasında nasıl bir ilişki kurulmaktadır? (14 kelime)</w:t>
      </w:r>
    </w:p>
    <w:p>
      <w:pPr/>
      <w:r>
        <w:rPr/>
        <w:t xml:space="preserve">İnsandaki sınırlı özellikler,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kâinatın düzeni üzerinden Allah hakkında hangi aklî sonuca varılmaktadır? (19 kelime)</w:t>
      </w:r>
    </w:p>
    <w:p>
      <w:pPr/>
      <w:r>
        <w:rPr/>
        <w:t xml:space="preserve">Böylesine büyük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insanın görevi neden hem içe hem dışa dönük görünmektedir? (17 kelime)</w:t>
      </w:r>
    </w:p>
    <w:p>
      <w:pPr/>
      <w:r>
        <w:rPr/>
        <w:t xml:space="preserve">Çünkü insan bir taraftan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Beşinci, altıncı ve yedinci maddeler birlikte ele alındığında insanın hakiki gelişimi hangi unsurlarla gerçekleşir? (21 kelime)</w:t>
      </w:r>
    </w:p>
    <w:p>
      <w:pPr/>
      <w:r>
        <w:rPr/>
        <w:t xml:space="preserve">Hakiki gelişim; manevi cevherlerini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11-soz-p13-hayatin-gayeleri-dokuz-emir-5-7-emirler - Set 1 - CEVAPLAR</w:t>
      </w:r>
    </w:p>
    <w:p>
      <w:pPr/>
      <w:r>
        <w:rPr/>
        <w:t xml:space="preserve">1-) Beşinci maddede insana verilen manevi ve ince duygularla ne yapılması istenmektedir?</w:t>
      </w:r>
    </w:p>
    <w:p>
      <w:pPr/>
      <w:r>
        <w:rPr/>
        <w:t xml:space="preserve">Kişinin, kendisine verilen güzel manevi kabiliyetleri bilinçli şekilde kullanıp onları İlahi isimlerin bir yansıması olarak taşıması ve böylece Allah’ın huzurunda anlamlı bir kulluk duruşu sergilemesi istenmektedir.</w:t>
      </w:r>
    </w:p>
    <w:p>
      <w:pPr/>
      <w:r>
        <w:rPr/>
        <w:t xml:space="preserve">2-) Beşinci maddede asker benzetmesi hangi fikri açıklamak için kullanılmıştır?</w:t>
      </w:r>
    </w:p>
    <w:p>
      <w:pPr/>
      <w:r>
        <w:rPr/>
        <w:t xml:space="preserve">İnsandaki manevi süs ve kabiliyetlerin boşuna verilmediğini, bunların sahibini tanıtacak ve kulluğu görünür kılacak şekilde değerlendirilmesi gerektiğini anlatmak için kullanılmıştır.</w:t>
      </w:r>
    </w:p>
    <w:p>
      <w:pPr/>
      <w:r>
        <w:rPr/>
        <w:t xml:space="preserve">3-) Altıncı maddede canlıların hayat belirtilerine nasıl bakılması gerektiği anlatılmaktadır?</w:t>
      </w:r>
    </w:p>
    <w:p>
      <w:pPr/>
      <w:r>
        <w:rPr/>
        <w:t xml:space="preserve">Canlılardaki hareket, hal ve verimlerin sadece biyolojik olaylar gibi değil; Yaratıcıya yönelen bir selam, tesbih ve kulluk işareti olarak düşünülmesi gerektiği anlatılmaktadır.</w:t>
      </w:r>
    </w:p>
    <w:p>
      <w:pPr/>
      <w:r>
        <w:rPr/>
        <w:t xml:space="preserve">4-) Altıncı maddede insandan beklenen görev sadece görmek midir, yoksa başka bir yön de var mıdır?</w:t>
      </w:r>
    </w:p>
    <w:p>
      <w:pPr/>
      <w:r>
        <w:rPr/>
        <w:t xml:space="preserve">Sadece fark etmek değil; bunu düşünerek kavramak ve gerektiğinde tanıklık eder gibi ortaya koymak da beklenmektedir.</w:t>
      </w:r>
    </w:p>
    <w:p>
      <w:pPr/>
      <w:r>
        <w:rPr/>
        <w:t xml:space="preserve">5-) Yedinci maddede insanın sınırlı bilgi, güç ve iradesi hangi amaçla bir ölçü kabul edilmektedir?</w:t>
      </w:r>
    </w:p>
    <w:p>
      <w:pPr/>
      <w:r>
        <w:rPr/>
        <w:t xml:space="preserve">İnsan kendi küçük çaplı sıfatlarından hareketle Allah’ın mutlak ilim, kudret ve hikmet gibi sonsuz sıfatlarını daha doğru anlamaya yönlendirilmektedir.</w:t>
      </w:r>
    </w:p>
    <w:p>
      <w:pPr/>
      <w:r>
        <w:rPr/>
        <w:t xml:space="preserve">6-) Yedinci maddede ev ve kâinat örneğiyle hangi sonuç çıkarılmaktadır?</w:t>
      </w:r>
    </w:p>
    <w:p>
      <w:pPr/>
      <w:r>
        <w:rPr/>
        <w:t xml:space="preserve">İnsan küçük bir yeri düzenleyebiliyorsa, bütün âlemi kurup idare eden Zât’ın çok daha üstün ilim, kudret ve idare sahibi olduğu anlaşılır.</w:t>
      </w:r>
    </w:p>
    <w:p>
      <w:pPr/>
      <w:r>
        <w:rPr/>
        <w:t xml:space="preserve">7-) Beşinci, altıncı ve yedinci maddeleri birlikte düşününce insan hayatı için nasıl bir genel çerçeve ortaya çıkmaktadır?</w:t>
      </w:r>
    </w:p>
    <w:p>
      <w:pPr/>
      <w:r>
        <w:rPr/>
        <w:t xml:space="preserve">İnsan hayatı sadece yaşamak için değil; İlahi tecellileri üzerinde taşımak, varlıklardaki kulluk işaretlerini okumak ve kendi özelliklerinden hareketle Rabbini tanımak için verilmiş görünmektedir.</w:t>
      </w:r>
    </w:p>
    <w:p>
      <w:pPr/>
      <w:r>
        <w:rPr/>
        <w:t xml:space="preserve">8-) Metnin bu bölümüne göre insan kendi kabiliyetlerini yalnız şahsî övünme için kullanırsa hangi anlayışı kaçırmış olur?</w:t>
      </w:r>
    </w:p>
    <w:p>
      <w:pPr/>
      <w:r>
        <w:rPr/>
        <w:t xml:space="preserve">Bu durumda o kabiliyetlerin asıl maksadının Allah’ı tanımaya, O’na yönelmeye ve kulluğu derinleştirmeye hizmet ettiğini gözden kaçırmış olur.</w:t>
      </w:r>
    </w:p>
    <w:p>
      <w:r>
        <w:br w:type="page"/>
      </w:r>
    </w:p>
    <w:p>
      <w:pPr>
        <w:pStyle w:val="Heading2"/>
      </w:pPr>
      <w:r>
        <w:t>lisans 11-soz-p13-hayatin-gayeleri-dokuz-emir-5-7-emirler - Set 2 - CEVAPLAR</w:t>
      </w:r>
    </w:p>
    <w:p>
      <w:pPr/>
      <w:r>
        <w:rPr/>
        <w:t xml:space="preserve">1-) Beşinci maddede geçen örneğe göre bir askerin resmî işaretleri taşıması neyi temsil etmektedir?</w:t>
      </w:r>
    </w:p>
    <w:p>
      <w:pPr/>
      <w:r>
        <w:rPr/>
        <w:t xml:space="preserve">Bu, kişinin kendisine emanet edilen manevi özellikleri yerli yerinde kullanarak bunların gerçek sahibine işaret etmesini temsil etmektedir.</w:t>
      </w:r>
    </w:p>
    <w:p>
      <w:pPr/>
      <w:r>
        <w:rPr/>
        <w:t xml:space="preserve">2-) Beşinci maddede “süslenmek” düşüncesi dünyevî gösteriş anlamında mı kullanılmıştır?</w:t>
      </w:r>
    </w:p>
    <w:p>
      <w:pPr/>
      <w:r>
        <w:rPr/>
        <w:t xml:space="preserve">Hayır; burada kastedilen, insandaki latif manevi yönlerin İlahi isimlerin tecellileriyle değer kazanması ve bunun şuurla taşınmasıdır.</w:t>
      </w:r>
    </w:p>
    <w:p>
      <w:pPr/>
      <w:r>
        <w:rPr/>
        <w:t xml:space="preserve">3-) Altıncı maddede canlıların hayatla ilgili halleri neden önemlidir?</w:t>
      </w:r>
    </w:p>
    <w:p>
      <w:pPr/>
      <w:r>
        <w:rPr/>
        <w:t xml:space="preserve">Çünkü onların yaşama biçimlerinde, Yaratıcılarına yönelen anlamlı işaretler ve kulluk ifadeleri bulunduğu bildirilmektedir.</w:t>
      </w:r>
    </w:p>
    <w:p>
      <w:pPr/>
      <w:r>
        <w:rPr/>
        <w:t xml:space="preserve">4-) Altıncı maddede tefekkürün rolü nedir?</w:t>
      </w:r>
    </w:p>
    <w:p>
      <w:pPr/>
      <w:r>
        <w:rPr/>
        <w:t xml:space="preserve">Tefekkür, canlılardaki bu manaları kuru bir gözlem olmaktan çıkarıp bilinçli bir kavrayışa dönüştürür.</w:t>
      </w:r>
    </w:p>
    <w:p>
      <w:pPr/>
      <w:r>
        <w:rPr/>
        <w:t xml:space="preserve">5-) Yedinci maddede insanın kendisindeki sınırlı sıfatlar niçin “ölçü” sayılmaktadır?</w:t>
      </w:r>
    </w:p>
    <w:p>
      <w:pPr/>
      <w:r>
        <w:rPr/>
        <w:t xml:space="preserve">Çünkü insan, kendi cüz’î tecrübelerinden hareketle daha yüce ve sınırsız İlahi sıfatları kıyas yoluyla bir derece anlayabilir.</w:t>
      </w:r>
    </w:p>
    <w:p>
      <w:pPr/>
      <w:r>
        <w:rPr/>
        <w:t xml:space="preserve">6-) Yedinci maddede düzenli bir ev kurabilen insan örneği hangi düşünceyi güçlendirir?</w:t>
      </w:r>
    </w:p>
    <w:p>
      <w:pPr/>
      <w:r>
        <w:rPr/>
        <w:t xml:space="preserve">Küçük bir düzen için bile bilgi ve irade gerekiyorsa, bütün kâinattaki düzenin çok daha kapsamlı bir ilim ve kudretle gerçekleştiğini gösterir.</w:t>
      </w:r>
    </w:p>
    <w:p>
      <w:pPr/>
      <w:r>
        <w:rPr/>
        <w:t xml:space="preserve">7-) Bu üç maddede insanın Rabbiyle ilişkisi hangi iki temel yolla kurulmaktadır?</w:t>
      </w:r>
    </w:p>
    <w:p>
      <w:pPr/>
      <w:r>
        <w:rPr/>
        <w:t xml:space="preserve">Bir yandan insana verilen özellikler üzerinden, diğer yandan canlılar ve kâinatta görülen hayat ve düzen üzerinden kurulmaktadır.</w:t>
      </w:r>
    </w:p>
    <w:p>
      <w:pPr/>
      <w:r>
        <w:rPr/>
        <w:t xml:space="preserve">8-) Bu bölüm, insanın kendisini ve çevresini nasıl okumasını istemektedir?</w:t>
      </w:r>
    </w:p>
    <w:p>
      <w:pPr/>
      <w:r>
        <w:rPr/>
        <w:t xml:space="preserve">Kendini bağımsız bir varlık gibi değil, İlahi isimleri tanımaya vesile olan bir aynalık içinde; çevresini de anlamsız bir tabiat yığını değil, mana taşıyan bir tecelli alanı olarak okumasını istemektedir.</w:t>
      </w:r>
    </w:p>
    <w:p>
      <w:r>
        <w:br w:type="page"/>
      </w:r>
    </w:p>
    <w:p>
      <w:pPr>
        <w:pStyle w:val="Heading2"/>
      </w:pPr>
      <w:r>
        <w:t>lisans 11-soz-p13-hayatin-gayeleri-dokuz-emir-5-7-emirler - Set 3 - CEVAPLAR</w:t>
      </w:r>
    </w:p>
    <w:p>
      <w:pPr/>
      <w:r>
        <w:rPr/>
        <w:t xml:space="preserve">1-) Beşinci maddede insana yüklenen vazife, sahip olduğu manevi donanım bakımından nasıl özetlenebilir?</w:t>
      </w:r>
    </w:p>
    <w:p>
      <w:pPr/>
      <w:r>
        <w:rPr/>
        <w:t xml:space="preserve">İnsan, kendisindeki ince ve değerli kabiliyetleri bilinçsizce harcamak yerine, onları Allah’ın isimlerinin yansımaları olarak değerlendirip kulluğuna vesile etmelidir.</w:t>
      </w:r>
    </w:p>
    <w:p>
      <w:pPr/>
      <w:r>
        <w:rPr/>
        <w:t xml:space="preserve">2-) Beşinci maddede “görünmek” ifadesi neyi ima etmektedir?</w:t>
      </w:r>
    </w:p>
    <w:p>
      <w:pPr/>
      <w:r>
        <w:rPr/>
        <w:t xml:space="preserve">Kişinin, manevi cevherlerini fark ederek bunlarla İlahi nazara layık bir kulluk hali içinde bulunmasını ima etmektedir.</w:t>
      </w:r>
    </w:p>
    <w:p>
      <w:pPr/>
      <w:r>
        <w:rPr/>
        <w:t xml:space="preserve">3-) Altıncı maddede yalnız insanın değil diğer canlıların da bir yönüyle ibadet içinde olduğu nasıl sezdirilmektedir?</w:t>
      </w:r>
    </w:p>
    <w:p>
      <w:pPr/>
      <w:r>
        <w:rPr/>
        <w:t xml:space="preserve">Canlıların hayat belirtileri, işaretleri ve ürünleri; onların Yaratıcıya yönelişinin ve kulluk anlamı taşıyan halleri olduğuna delil gibi sunulmaktadır.</w:t>
      </w:r>
    </w:p>
    <w:p>
      <w:pPr/>
      <w:r>
        <w:rPr/>
        <w:t xml:space="preserve">4-) Altıncı maddede insanın canlılara bakışı sıradan bir gözlemden nasıl ayrılmaktadır?</w:t>
      </w:r>
    </w:p>
    <w:p>
      <w:pPr/>
      <w:r>
        <w:rPr/>
        <w:t xml:space="preserve">İnsan sadece dış görünüşe bakmakla kalmaz; o hayati faaliyetlerin arkasındaki manevi anlamı fark etmeye çalışır.</w:t>
      </w:r>
    </w:p>
    <w:p>
      <w:pPr/>
      <w:r>
        <w:rPr/>
        <w:t xml:space="preserve">5-) Yedinci maddede insanın kendi sıfatlarından Allah’ın sıfatlarına geçiş yapması hangi düşünme biçimine örnektir?</w:t>
      </w:r>
    </w:p>
    <w:p>
      <w:pPr/>
      <w:r>
        <w:rPr/>
        <w:t xml:space="preserve">Bu, eldeki sınırlı örneklerden hareketle daha büyük hakikatleri kavramaya çalışan kıyas ve tefekkür temelli bir düşünmedir.</w:t>
      </w:r>
    </w:p>
    <w:p>
      <w:pPr/>
      <w:r>
        <w:rPr/>
        <w:t xml:space="preserve">6-) Yedinci maddede kâinatın ustası hakkında hangi niteliklere ulaşılmaktadır?</w:t>
      </w:r>
    </w:p>
    <w:p>
      <w:pPr/>
      <w:r>
        <w:rPr/>
        <w:t xml:space="preserve">O’nun sonsuz güç sahibi, her şeyi bilen, hikmetle iş gören ve her şeyi düzenleyen olduğu sonucuna ulaşılmaktadır.</w:t>
      </w:r>
    </w:p>
    <w:p>
      <w:pPr/>
      <w:r>
        <w:rPr/>
        <w:t xml:space="preserve">7-) Beşinci ve yedinci maddeler arasında nasıl bir ortak nokta vardır?</w:t>
      </w:r>
    </w:p>
    <w:p>
      <w:pPr/>
      <w:r>
        <w:rPr/>
        <w:t xml:space="preserve">Her ikisi de insandaki özelliklerin kendi başına amaç olmadığını; bunların Allah’ın isim ve sıfatlarını tanımaya hizmet etmesi gerektiğini göstermektedir.</w:t>
      </w:r>
    </w:p>
    <w:p>
      <w:pPr/>
      <w:r>
        <w:rPr/>
        <w:t xml:space="preserve">8-) Altıncı maddeyi de eklediğimizde metin, ilim ve ibadet ilişkisini nasıl kurmaktadır?</w:t>
      </w:r>
    </w:p>
    <w:p>
      <w:pPr/>
      <w:r>
        <w:rPr/>
        <w:t xml:space="preserve">Doğru bilgi, varlıklardaki İlahi işaretleri görmekle kazanılır; bu bilgi de insanı kulluk şuuru ve iman derinliğine götürür.</w:t>
      </w:r>
    </w:p>
    <w:p>
      <w:r>
        <w:br w:type="page"/>
      </w:r>
    </w:p>
    <w:p>
      <w:pPr>
        <w:pStyle w:val="Heading2"/>
      </w:pPr>
      <w:r>
        <w:t>lisans 11-soz-p13-hayatin-gayeleri-dokuz-emir-5-7-emirler - Set 4 - CEVAPLAR</w:t>
      </w:r>
    </w:p>
    <w:p>
      <w:pPr/>
      <w:r>
        <w:rPr/>
        <w:t xml:space="preserve">1-) Beşinci maddede geçen benzetmede asker nişanları niçin taşımaktadır?</w:t>
      </w:r>
    </w:p>
    <w:p>
      <w:pPr/>
      <w:r>
        <w:rPr/>
        <w:t xml:space="preserve">Kendisini görevlendiren makama bağlılığını ve o makamdan gelen iltifatı göstermesi için taşımaktadır.</w:t>
      </w:r>
    </w:p>
    <w:p>
      <w:pPr/>
      <w:r>
        <w:rPr/>
        <w:t xml:space="preserve">2-) Bu benzetmeye göre insandaki latif ve değerli özellikler nasıl değerlendirilmelidir?</w:t>
      </w:r>
    </w:p>
    <w:p>
      <w:pPr/>
      <w:r>
        <w:rPr/>
        <w:t xml:space="preserve">Onlar şahsî gurur sebebi değil, Allah’ın isimlerinin insanda beliren nakışları olarak bilinçle taşınmalıdır.</w:t>
      </w:r>
    </w:p>
    <w:p>
      <w:pPr/>
      <w:r>
        <w:rPr/>
        <w:t xml:space="preserve">3-) Altıncı maddede “hayat belirtileri” denince ne tür anlamlar öne çıkmaktadır?</w:t>
      </w:r>
    </w:p>
    <w:p>
      <w:pPr/>
      <w:r>
        <w:rPr/>
        <w:t xml:space="preserve">Canlılığın dışa yansıyan halleri, Yaratıcıya yönelen selam, zikir ve kulluk işaretleri olarak anlam kazanmaktadır.</w:t>
      </w:r>
    </w:p>
    <w:p>
      <w:pPr/>
      <w:r>
        <w:rPr/>
        <w:t xml:space="preserve">4-) Altıncı maddede insanın görevi bu anlamları fark ettikten sonra nasıl tamamlanır?</w:t>
      </w:r>
    </w:p>
    <w:p>
      <w:pPr/>
      <w:r>
        <w:rPr/>
        <w:t xml:space="preserve">Düşünerek onları içselleştirmesi ve bu hakikate şahitlik eder bir anlayış geliştirmesiyle tamamlanır.</w:t>
      </w:r>
    </w:p>
    <w:p>
      <w:pPr/>
      <w:r>
        <w:rPr/>
        <w:t xml:space="preserve">5-) Yedinci maddede insandaki ilim, kudret ve irade neden yeterli görülmemekte, “küçük örnek” sayılmaktadır?</w:t>
      </w:r>
    </w:p>
    <w:p>
      <w:pPr/>
      <w:r>
        <w:rPr/>
        <w:t xml:space="preserve">Çünkü bunlar sınırlıdır; asıl amaç, bu sınırlı tecrübelerden hareket ederek Allah’ın sınırsız sıfatlarını bir derece tanımaktır.</w:t>
      </w:r>
    </w:p>
    <w:p>
      <w:pPr/>
      <w:r>
        <w:rPr/>
        <w:t xml:space="preserve">6-) Yedinci maddede verilen misal, kâinattaki düzen ile Allah’ın hangi sıfatları arasında bağ kurmaktadır?</w:t>
      </w:r>
    </w:p>
    <w:p>
      <w:pPr/>
      <w:r>
        <w:rPr/>
        <w:t xml:space="preserve">Düzen ile Allah’ın kudret, ilim, hikmet ve idare edicilik sıfatları arasında bağ kurmaktadır.</w:t>
      </w:r>
    </w:p>
    <w:p>
      <w:pPr/>
      <w:r>
        <w:rPr/>
        <w:t xml:space="preserve">7-) Bu pasajda insanın hem kendisine hem diğer canlılara bakışı hangi manevi sonuca yönlendirilmektedir?</w:t>
      </w:r>
    </w:p>
    <w:p>
      <w:pPr/>
      <w:r>
        <w:rPr/>
        <w:t xml:space="preserve">Her iki bakış da insanı Rabbini tanımaya, O’nun eserlerini fark etmeye ve kulluğunu bilinçle yaşamaya yönlendirmektedir.</w:t>
      </w:r>
    </w:p>
    <w:p>
      <w:pPr/>
      <w:r>
        <w:rPr/>
        <w:t xml:space="preserve">8-) Metne göre insan, kendi hayatını yalnız maddi ölçülerle açıklarsa hangi derinliği kaybeder?</w:t>
      </w:r>
    </w:p>
    <w:p>
      <w:pPr/>
      <w:r>
        <w:rPr/>
        <w:t xml:space="preserve">Hayatın Allah’a işaret eden, varlıkların ibadet dilini okutmaya yarayan ve İlahi sıfatları tanıtan yönünü kaybeder.</w:t>
      </w:r>
    </w:p>
    <w:p>
      <w:r>
        <w:br w:type="page"/>
      </w:r>
    </w:p>
    <w:p>
      <w:pPr>
        <w:pStyle w:val="Heading2"/>
      </w:pPr>
      <w:r>
        <w:t>lisans 11-soz-p13-hayatin-gayeleri-dokuz-emir-5-7-emirler - Set 5 - CEVAPLAR</w:t>
      </w:r>
    </w:p>
    <w:p>
      <w:pPr/>
      <w:r>
        <w:rPr/>
        <w:t xml:space="preserve">1-) Beşinci maddede insana verilen manevi ziynetlerin amacı nedir?</w:t>
      </w:r>
    </w:p>
    <w:p>
      <w:pPr/>
      <w:r>
        <w:rPr/>
        <w:t xml:space="preserve">Bunların amacı, insanın Allah’ın isimlerinin tecellilerini üzerinde taşıyan bir kul olarak bilinçli şekilde yaşamasıdır.</w:t>
      </w:r>
    </w:p>
    <w:p>
      <w:pPr/>
      <w:r>
        <w:rPr/>
        <w:t xml:space="preserve">2-) Asker örneği, insanın manevi donanımı konusunda hangi uyarıyı içinde barındırır?</w:t>
      </w:r>
    </w:p>
    <w:p>
      <w:pPr/>
      <w:r>
        <w:rPr/>
        <w:t xml:space="preserve">Kişi, kendisine verilen özellikleri sıradan ve amaçsız görmemeli; onların bir vazifeye bağlı olduğunu anlamalıdır.</w:t>
      </w:r>
    </w:p>
    <w:p>
      <w:pPr/>
      <w:r>
        <w:rPr/>
        <w:t xml:space="preserve">3-) Altıncı maddede canlıların hayat içindeki halleri hangi üç yönüyle ele alınmaktadır?</w:t>
      </w:r>
    </w:p>
    <w:p>
      <w:pPr/>
      <w:r>
        <w:rPr/>
        <w:t xml:space="preserve">Onlar bir yönüyle Yaratıcıya saygı ve selam ifadesi, bir yönüyle tesbih işareti, bir yönüyle de kulluklarının meyvesi olarak ele alınmaktadır.</w:t>
      </w:r>
    </w:p>
    <w:p>
      <w:pPr/>
      <w:r>
        <w:rPr/>
        <w:t xml:space="preserve">4-) Altıncı maddede “bilerek müşahede etmek” ifadesinin işaret ettiği tavır nedir?</w:t>
      </w:r>
    </w:p>
    <w:p>
      <w:pPr/>
      <w:r>
        <w:rPr/>
        <w:t xml:space="preserve">Şuursuzca bakmak yerine, gördüğünün manevi anlamını fark ederek dikkatli ve derinlikli bir şekilde gözlemlemektir.</w:t>
      </w:r>
    </w:p>
    <w:p>
      <w:pPr/>
      <w:r>
        <w:rPr/>
        <w:t xml:space="preserve">5-) Yedinci maddede insanın kendini tanıması, Rabbini tanımaya nasıl kapı açmaktadır?</w:t>
      </w:r>
    </w:p>
    <w:p>
      <w:pPr/>
      <w:r>
        <w:rPr/>
        <w:t xml:space="preserve">İnsan kendi sınırlı bilgi, güç ve tercih yeteneğini tanıdıkça, bunların daha mükemmel ve sonsuz bir kaynağa işaret ettiğini anlar.</w:t>
      </w:r>
    </w:p>
    <w:p>
      <w:pPr/>
      <w:r>
        <w:rPr/>
        <w:t xml:space="preserve">6-) Yedinci maddede evin düzenlenmesi örneği neden özellikle verilmiş olabilir?</w:t>
      </w:r>
    </w:p>
    <w:p>
      <w:pPr/>
      <w:r>
        <w:rPr/>
        <w:t xml:space="preserve">Çünkü insanın günlük hayatta kolayca anlayacağı bir örnek üzerinden, küçük bir düzenden büyük kâinat düzenine geçiş yaptırılmaktadır.</w:t>
      </w:r>
    </w:p>
    <w:p>
      <w:pPr/>
      <w:r>
        <w:rPr/>
        <w:t xml:space="preserve">7-) Bu üç maddede geçen görevler daha çok teorik bilgi mi, yoksa yaşanan bir şuur mu istemektedir?</w:t>
      </w:r>
    </w:p>
    <w:p>
      <w:pPr/>
      <w:r>
        <w:rPr/>
        <w:t xml:space="preserve">Sadece teorik bilgi değil; fark etme, düşünme, görme, tanıklık etme ve bilinçli yaşama şeklinde pratik bir şuur istemektedir.</w:t>
      </w:r>
    </w:p>
    <w:p>
      <w:pPr/>
      <w:r>
        <w:rPr/>
        <w:t xml:space="preserve">8-) Metnin bu kısmına göre olgun bir insan anlayışı nasıl tarif edilebilir?</w:t>
      </w:r>
    </w:p>
    <w:p>
      <w:pPr/>
      <w:r>
        <w:rPr/>
        <w:t xml:space="preserve">Olgun insan, kendini İlahi isimlerin tecellilerine açık bir emanet olarak gören; canlıları ve kâinatı da mana yüklü birer delil gibi okuyabilen kimsedir.</w:t>
      </w:r>
    </w:p>
    <w:p>
      <w:r>
        <w:br w:type="page"/>
      </w:r>
    </w:p>
    <w:p>
      <w:pPr>
        <w:pStyle w:val="Heading2"/>
      </w:pPr>
      <w:r>
        <w:t>lisans 11-soz-p13-hayatin-gayeleri-dokuz-emir-5-7-emirler - Set 6 - CEVAPLAR</w:t>
      </w:r>
    </w:p>
    <w:p>
      <w:pPr/>
      <w:r>
        <w:rPr/>
        <w:t xml:space="preserve">1-) Beşinci maddede insanın manevi yönüyle “donatılması” neye hizmet etmektedir?</w:t>
      </w:r>
    </w:p>
    <w:p>
      <w:pPr/>
      <w:r>
        <w:rPr/>
        <w:t xml:space="preserve">Bu donanım, insanın Allah’ın isimlerinden gelen güzellikleri üzerinde taşıması ve bunu bilinçli kullukla değerlendirmesi içindir.</w:t>
      </w:r>
    </w:p>
    <w:p>
      <w:pPr/>
      <w:r>
        <w:rPr/>
        <w:t xml:space="preserve">2-) Beşinci maddede padişah ve asker örneğiyle insanın hangi yönü ön plana çıkarılmaktadır?</w:t>
      </w:r>
    </w:p>
    <w:p>
      <w:pPr/>
      <w:r>
        <w:rPr/>
        <w:t xml:space="preserve">İnsan, kendisine verilen manevi işaretlerle sahibine nisbetini gösteren sorumlu bir kul olarak öne çıkarılmaktadır.</w:t>
      </w:r>
    </w:p>
    <w:p>
      <w:pPr/>
      <w:r>
        <w:rPr/>
        <w:t xml:space="preserve">3-) Altıncı maddede diğer canlıların hayatı insana ne öğretmektedir?</w:t>
      </w:r>
    </w:p>
    <w:p>
      <w:pPr/>
      <w:r>
        <w:rPr/>
        <w:t xml:space="preserve">Onların yaşantısı, hayatın sadece fiziksel bir süreç olmadığını; Yaratıcıya dönük mana ve kulluk taşıdığını öğretmektedir.</w:t>
      </w:r>
    </w:p>
    <w:p>
      <w:pPr/>
      <w:r>
        <w:rPr/>
        <w:t xml:space="preserve">4-) Altıncı maddede “görmek” ile “şehadetle göstermek” arasında nasıl bir fark vardır?</w:t>
      </w:r>
    </w:p>
    <w:p>
      <w:pPr/>
      <w:r>
        <w:rPr/>
        <w:t xml:space="preserve">İlki anlamı fark etmektir; ikincisi ise o fark edilen hakikati benimseyip ortaya koyacak bir bilinç seviyesine ulaşmaktır.</w:t>
      </w:r>
    </w:p>
    <w:p>
      <w:pPr/>
      <w:r>
        <w:rPr/>
        <w:t xml:space="preserve">5-) Yedinci maddede insanın cüz’î sıfatları ile İlahi sıfatlar arasında nasıl bir ilişki kurulmaktadır?</w:t>
      </w:r>
    </w:p>
    <w:p>
      <w:pPr/>
      <w:r>
        <w:rPr/>
        <w:t xml:space="preserve">İnsandaki sınırlı özellikler, Allah’ın sonsuz ve mutlak sıfatlarını anlamada birer karşılaştırma ölçüsü olarak kullanılmaktadır.</w:t>
      </w:r>
    </w:p>
    <w:p>
      <w:pPr/>
      <w:r>
        <w:rPr/>
        <w:t xml:space="preserve">6-) Yedinci maddede kâinatın düzeni üzerinden Allah hakkında hangi aklî sonuca varılmaktadır?</w:t>
      </w:r>
    </w:p>
    <w:p>
      <w:pPr/>
      <w:r>
        <w:rPr/>
        <w:t xml:space="preserve">Böylesine büyük ve düzenli bir âlemin ancak çok üstün kudret, ilim, hikmet ve idare ile var olabileceği sonucuna varılmaktadır.</w:t>
      </w:r>
    </w:p>
    <w:p>
      <w:pPr/>
      <w:r>
        <w:rPr/>
        <w:t xml:space="preserve">7-) Bu pasajda insanın görevi neden hem içe hem dışa dönük görünmektedir?</w:t>
      </w:r>
    </w:p>
    <w:p>
      <w:pPr/>
      <w:r>
        <w:rPr/>
        <w:t xml:space="preserve">Çünkü insan bir taraftan kendi içindeki kabiliyetleri okuyacak, diğer taraftan canlılar ve âlem üzerindeki İlahi manaları gözlemleyecektir.</w:t>
      </w:r>
    </w:p>
    <w:p>
      <w:pPr/>
      <w:r>
        <w:rPr/>
        <w:t xml:space="preserve">8-) Beşinci, altıncı ve yedinci maddeler birlikte ele alındığında insanın hakiki gelişimi hangi unsurlarla gerçekleşir?</w:t>
      </w:r>
    </w:p>
    <w:p>
      <w:pPr/>
      <w:r>
        <w:rPr/>
        <w:t xml:space="preserve">Hakiki gelişim; manevi cevherlerini doğru kullanmak, canlılardaki kulluk dilini fark etmek ve kendi sınırlı özelliklerinden hareketle Allah’ın yüce sıfatlarını tanımakla gerçekleşir.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c49dad7ec441e7" /></Relationships>
</file>