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8f006be88e497e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scene are readers asked to imagine at the beginning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that imagined setting, what effect do the Qur’anic verses have on a listener’s understanding of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happens in the minds of the listeners when they hear that everything in the heavens and earth glorifies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the sky described after the listener hears these verses?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13-soz-eng-with-arabic-p03-cahiliyet-icinde-ayetlerin-ihya-edici-tesiri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the earth portrayed in this same image?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would a person fail to fully appreciate the force of these verses?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does habit or over-familiarity do to a person’s reading of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specific aspect of the Qur’an is the reader being prepared to understand through this comparison?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13-soz-eng-with-arabic-p03-cahiliyet-icinde-ayetlerin-ihya-edici-tesiri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main purpose of the opening example about the Age of Ignorance?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Before the light of the Qur’an is imagined as arriving, how is the world viewed?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new understanding do the verses bring to the heavens and the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change takes place in the listener rather than in creation itself?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13-soz-eng-with-arabic-p03-cahiliyet-icinde-ayetlerin-ihya-edici-tesiri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presented like a mouth, with the stars acting like meaningful expressions that show wisdom and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creatures they had thought dead or asleep seem to come alive, awaken, and begin reflecting Allah’s names.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transform the world from something dead and silent into something alive, aware, and engaged in praising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5"/>
                <w:color w:val="3D1B0E"/>
              </w:rPr>
              <w:t xml:space="preserve">They are asked to picture themselves in a time of ignorance and rough living, when people saw the world through unbelief, neglect, and a view of nature as lifeless.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reader is being led to understand one of the highest levels of the Qur’an’s miraculous nature.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puts a thin but harmful cover over the verses, making their miracle and sweetness harder to feel.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5"/>
                <w:color w:val="3D1B0E"/>
              </w:rPr>
              <w:t xml:space="preserve">A person would miss it if they only look at the verses as familiar teachings that everyone already knows instead of seeing how powerfully they first broke through darkness.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shown like a head, while land and sea are like tongues, and living things become expressions of glorification.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listener’s perception changes, so they begin to recognize life, meaning, and praise where they had not noticed it before.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show that all creation is engaged in worship and points back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viewed as covered by ignorance, neglect, and a sense that things are dead and controlled only by nature.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helps the reader feel how strongly the Qur’an changed people’s view of the universe.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passage’s imagery, what role do the stars play?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same imagery, what role do animals and plants play?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tell readers to look from the present back to that earlier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happens when Qur’anic verses become treated as ordinary and familiar?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13-soz-eng-with-arabic-p03-cahiliyet-icinde-ayetlerin-ihya-edici-tesiri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darkness does the passage say the Qur’an’s verses remove?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are the verses compared to shining stars?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false impression about the world is challenged by the Qur’anic verses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When the verses are heard, how are creatures newly understood?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13-soz-eng-with-arabic-p03-cahiliyet-icinde-ayetlerin-ihya-edici-tesiri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image of the sky as a mouth suggest?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image of the earth with many tongues suggest?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blocks a person from tasting the sweetness of this miracle?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historical imagination important for understanding these verses?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13-soz-eng-with-arabic-p03-cahiliyet-icinde-ayetlerin-ihya-edici-tesiri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Their power to break through darkness is no longer deeply felt or properly appreciated.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doing that helps them understand the original impact and beauty of the verses instead of taking them for granted.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shown as if they are expressions of glorification spread across the earth.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function like meaningful signs that express truth and wisdom.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understood as active signs of Allah that glorify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false impression that the world is lifeless, empty of meaning, and disconnected from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they spread light, guide people, and break up spiritual darkness.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remove the darkness of unbelief, ignorance, and heedlessness.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helps readers recover the freshness and force those verses had when they first confronted a dark worldview.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Looking through the filter of custom and shallow familiarity blocks that deeper appreciation.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that different parts of the earth and its living things all express praise in their own ways.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that the heavens are not mute but are declaring meaning and pointing to Allah.</w:t>
            </w:r>
          </w:p>
        </w:tc>
      </w:tr>
    </w:tbl>
  </w:body>
</w:document>
</file>