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733fa6f12419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ask you to imagine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bright stars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light is especially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earth become like in that picture?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stars described after the verses are heard?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stars seem like in that same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each verse scatters?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“a veil of familiarity” mean here in simple words?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 person will not truly appreciate if looking too shallowly?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job of the Qur’an is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first picture, what kind of age are we asked to imagine?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they scatter away?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becomes like a head.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light of miraculousness and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spread light and push away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dark time of ignorance and rough living before the light of the Qur’an was seen clearly.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Being so used to something that you stop noticing how amazing it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darkness of unbelief.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seem like bright, wise, truthful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meaningful lights that speak wisdom and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darkness of unbelief.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time filled with ignorance and roughness.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lights up darkness and guides people to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each verse removed darkness and how beautiful its miraculous recitation is.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Before the verses are heard, how do creatures seem to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stars look like to the listeners in this new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land and sea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tell readers to look from that old time instead of only from today?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has happened to these verses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is sweet about these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start, what are the Qur’an’s verses said to be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darkness is especially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stars become like in the picture given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in the minds of the listeners when they hear the call to glorify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sky seem like in the picture made by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might a person fail to feel the sweetness and wonder of these verses?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13-soz-eng-with-arabic-p03-cahiliyet-icinde-ayetlerin-ihya-edici-tesiri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they can notice how much light and change the verses brought.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tongues.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lights that speak truth and show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seem dead or asleep.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darkness of unbelief.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Bright stars.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Hearing their miraculous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light has spread and people have come to know them widely.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person may be too used to hearing them and look at them only in a shallow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seems like a mouth.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seems to wake up and remember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become like bright words and lights showing wisdom.</w:t>
            </w:r>
          </w:p>
        </w:tc>
      </w:tr>
    </w:tbl>
  </w:body>
</w:document>
</file>