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26a71221c485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are quoted at the beginning before the main explanation starts?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are the things in the universe really like, even if people call them ordinary?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many things in the universe that people usually treat as normal?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philosophy hide the wonders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philosophy described as treating the miracles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about a human being is used to show this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example about children, what everyday blessing is said to be a great sign of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ignoring this daily care a spiritual problem?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Qur’an in knowledge and knowing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path gives deeper understanding of the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subject is being compared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problem does the Qur’an remove from people’s view of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treating them as plain, usual, and not worth serious notice.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only seem ordinary, but they are really amazing signs of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extraordinary signs of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opening phrase in Allah’s name and two Qur’anic verses.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hides Allah’s mercy and leads to ingratitude.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steady feeding and care given to babies and young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normal person’s creation is ignored, but a rare physical abnormality is treated as the main wonder.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hides them under the idea that they are just common things and passes by them carelessly.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dullness that comes from seeing things as merely routine.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Qur’an’s way of teaching and philosophy’s way of teaching.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path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rich and full of wisdom and deep understanding.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when the Qur’an removes this habit of not noticing?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philosophy fail in looking at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a normal human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feeding of infants and young creatures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feeding of infants and young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is the Qur’an rich 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source is shown as better for knowing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is the best way to grow in knowing the Creator?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holy book is being praised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reader asked to compare before the examples begin?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mean when it says many things are covered by habit?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 Qur’an opens for the mind?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13-soz-eng-with-arabic-p01-kuran-hikmeti-ile-felsefenin-karsilastirilmasi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a fine and widespread act of mercy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should be seen as a marvelous work of Allah, not as something boring.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overlooks the great signs in normal things and notices only odd exceptions.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become able to see amazing truths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learning from the Qur’an and noticing Allah’s signs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Knowledge, wisdom, and awareness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a gentle and widespread sign of mercy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supply of knowledge that never runs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see them so often that they stop thinking about how amazing they 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results and teaching of the Qur’an’s wisdom and philosophy’s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Qur’an.</w:t>
            </w:r>
          </w:p>
        </w:tc>
      </w:tr>
    </w:tbl>
  </w:body>
</w:document>
</file>