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d095644044e7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used at the start of the passage to help explain the main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must there be balance between a tree and its 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it show if a person could correctly draw the hidden tree without seeing it openly?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hidden tree stand for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reach of this tree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Qur’an do with the parts of creation in its explanations?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mentioned as recognizing this excellence after careful study?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those scholars understand about the Qur’an from its descriptions?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big puzzles does the passage say the Qur’an opens 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how do careful scholars react to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tree in the example visible or hidden?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tree parts are named to show its complete structure?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stands for creation and the reality of all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would show that the person knows the tree in a deep and complete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branches, fruits, leaves, and blossoms all belong to one living whole and fit its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huge hidden tree is used as an example.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understand that it explains the universe with amazing wisdom and solves its deep mysteries.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Scholars who investigate deeply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them fitting places and keeps the right connection and measure between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stretches from the beginning of the world to the hereafter, from the earth up to the divine throne, and from tiny particles to the sun.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branches, fruits, leaves, and blossoms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hidden behind a covering.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praise Allah and admire the wisdom found in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mystery of the universe and the riddle of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tree’s parts shaped?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careful work does the artist do on the covering?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important that the artist keeps the right proportion from branch to fruit to leaf?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would people reach about such an artist?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comparison, what takes the place of the artist?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takes the place of the hidden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quality of the Qur’an’s words is highlighted by this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conclusion do they reach about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exists between a tree and all its 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example is given to help explain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someone draws a hidden thing exactly right, what does that suggest about his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Qur’an’s speech described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13-soz-eng-with-arabic-p04-secere-temsiliyle-hilkat-hakikatinin-tasviri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would conclude that he sees beyond the covering and knows the unseen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correct proportion proves that the drawing matches the real hidden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artist marks out each part and draws them in the right pattern and size.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part is formed in a way that matches the tree’s own nature.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conclude that it explains and unties the deepest mysteries of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ability to explain things clearly and with exact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whole order of created things takes that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 takes that 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speech that separates truth clearly and explains with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his knowledge reaches what others cannot see.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relation between the parts of the human body is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there is harmony, order, and balance between them.</w:t>
            </w:r>
          </w:p>
        </w:tc>
      </w:tr>
    </w:tbl>
  </w:body>
</w:document>
</file>