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68be429a84ee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the Qur’an is not like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reason given for why the Qur’an is not written in poetic meter?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relationship between one verse and other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is taught by comparing the verses to stars?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there are many “Qur’ans” within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given from Surah al-Ikhlas?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should the reader take from the verses being compared to stars?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poetry usually do with small or ordinary matters?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truths of the Qur’an different from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examples about the sky, night and day, and the final gathering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claim is made about the Qur’an and poetry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poetic form be less suitable for the Qur’an,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comparison shows that even if they may seem separate at first, they are actually connected in a wise and ordered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a verse can act like a center and form links with many other verses around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Poetic meter would limit it, while its present form lets each verse connect widely with many other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its truths are too high and powerful to depend on made-up images and fancy wording.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dresses them up with big images and attractive imagination to make them look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should notice deep order and harmony even where things may first look unarranged.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within it there is a rich store of teachings about Allah’s oneness, with many connected meanings built from its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Qur’an contains many layers of meaning and guidance for different people and paths.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fixed rhythm would restrict the broad links and meanings found among its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the Qur’an is above poetry and should not be placed in that category.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 Qur’an speaks about huge realities with powerful truth, not empty decoration.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already so great and bright that human imagination looks weak beside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one verse can connect to many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Qur’an’s structure when it seems not fully arranged on the surface?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star image a helpful comparison for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discussion of Surah al-Ikhlas suggest about short surahs?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things does ordinary poetry tend to do,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reject that method for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sample verses about the end of the world and the movement of night and day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verses about cosmic events and resurrection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makes the Qur’an too exalted to be called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being ordered and beautiful, what special freedom does the Qur’an have because it is not bound by meter?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a verse can be a “brother” to other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way verses “look” at one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even a short surah can hold many rich and connected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stars can look scattered, yet they still belong to one sky and can be seen as part of a larger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there is deep order inside what may appear loose or open in style.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each verse as looking toward many others and being tied to them through meaningful relationships.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give examples of the Qur’an speaking with direct power about vast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the reader see the Qur’an’s power in presenting huge truths clearly and forcefully.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Qur’an’s realities are already majestic and do not need exaggeration.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plain or lowly matters seem impressive by using fancy imagination.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them as if each one is aware of many others and turned toward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verses support, relate to, and strengthen one another in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verses can connect broadly and freely with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meanings are so lofty and brilliant that poetry cannot match them.</w:t>
            </w:r>
          </w:p>
        </w:tc>
      </w:tr>
    </w:tbl>
  </w:body>
</w:document>
</file>