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3fac8800e4f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İlâhî isimler ve fiiller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ağaç örneğinde büyüklük sadece şekil olarak mı anlatılıyor, yoksa zaman ve mekânı da kapsıyor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tasarruf ve icraat alanı için nasıl bir kapsam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anlatım tarzı sadece güzel söz olmanın ötesinde ne değer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kimseler Kur’anın bu beyanı karşısında nasıl bir tavır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altı şartının anlatımında insan aklını hayran bırakan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İslâmın beş temel esası hakkında hangi yönlerin bile uyum içinde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Kur’anın bir insanın ürünü olamayacağını özellikle hangi insan tipi üzerinden vurguluyor?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ulaştığı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duada istenen aydınlık, Müslüman için hangi iki hayat alanını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temsilin başında hangi konuda “temsilde kusur aranmaz” anlamına gelen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ağaç ifadesi neden uygun bir benzetme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tam uygun ve güvenilir bir bildirim değeri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 dünyasından göklerin yaratılışına kadar uzanan çok geniş bir kapsam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zaman hem mekânı kapsayacak şekilde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ve çok büyük bir ağaca benzetilerek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Sınırlı bilgi sahibi bir insan, özellikle de ümmî bir kimse üzerinden vurguluyor.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ince ayrıntıları, edepleri, hedefleri, hikmetleri ve sonuçlarının bile uyum içinde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ince ayrıntılarına kadar kurulan mükemmel denge ve uyumdur.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 ve tesdik ile onun doğru ve yerli yerinde olduğunu kabul ediyorlar.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canlılık, büyüklük, dallanma ve bütünlük fikrini birlikte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 ve sıfatlarını anlatmak için verilen benzetmenin eksiksiz bir aynılık taşımadığını hatırlatan bir uyarı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hayatındaki kalbi ve kabir hayatını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Kur’anın her şeyi kuşatan, bütün hakikatleri bir anda bilen Allah’ın kelâmı olduğu hükmüdür.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örnekler, Allah’ın fiillerinin hangi iki büyük alanı kapsadığını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 ve büyük kozmik düzenle ilgili örnekler ise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Kur’anın bu anlatımı karşısında manevî tecrübe sahiplerinin ortak yargısı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altı şartı parçada niçin önemli bir örnek olarak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İslâmın beş temel esasının uyumu hangi kaynağın sağlamlığına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Şeriatın düzenli yapısı Kur’anın hangi özelliğine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Kur’anı söyleyen Zât’ın bilgi özelliği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sonundaki duada niçin hem kalpler hem kabirler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Esma, sıfat, şuun ve ef’alin tek bir ağaç gibi düşünülmesi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 ayet parçaları, Allah’ın fiillerinin yalnız büyük kâinat olaylarıyla sınırlı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anlatımın doğruluğunu kimlerin onayladığı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inanç yapısının temelini oluşturur ve aralarındaki bağ güçlüdür.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bunun çok doğru, uygun, güzel ve yerli yerinde bir beyan olduğunu kabul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kudretinin kâinatın tamamında geçerli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insanın en yakın ve iç tarafına ait işleri hem de kâinatın büyük düzenine ait işleri kapsadığını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Kur’an ve iman nurunun hem bu dünyada hem âhirette insana lazım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birlikte gören, zamanın tamamını kuşatan ve bütün gerçekleri bir anda bilen bir Zât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kaynaklı, sağlam ve hikmetli oluşuna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Kur’andan çıkan büyük İslâm şeriatının sağlam ve dengeli oluşuna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arayanlar, keşif ehli, irfan ve hikmet sahipleri tarafından onaylandığı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kalbine yakın işlerden yaratılışın büyük safhalarına kadar her alanda tecelli ettiğini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Aralarındaki bağlantıyı ve düzeni birlikte görmeyi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Kur’anın anlattığı hakikatlerin kusursuz uyumu ve bunun İlâhî kaynaklı oluşu.</w:t>
            </w:r>
          </w:p>
        </w:tc>
      </w:tr>
    </w:tbl>
  </w:body>
</w:document>
</file>