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300d5e5f2c436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problem being addressed to the lower self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signs of ego are named at the beginning?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those natural images suggest about visible means?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free choice make the lower self more accountable?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18-soz-eng-with-arabic-p01-baslik-ve-birinci-nokta-nefs-i-emmareye-tedib-ve-sukur-dersi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claiming ownership of blessings described as wrongful?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were the lower self and nature made as veils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answer the thought that being chosen to display good works proves personal merit?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reversal happens when the lower self or nature forgets this role?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18-soz-eng-with-arabic-p01-baslik-ve-birinci-nokta-nefs-i-emmareye-tedib-ve-sukur-dersi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being a channel for beauty not the same as being beautiful in oneself?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encourage a successful person to remember about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character traits of the lower self are criticized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lower self said to deserve blame rather than admiration?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18-soz-eng-with-arabic-p01-baslik-ve-birinci-nokta-nefs-i-emmareye-tedib-ve-sukur-dersi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allows the person to respond with gratitude or with arrogance, so misuse becomes blameworthy.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only instruments through which results appear.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Craving honor, fame, praise, and acting as though no one equals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being corrected for loving praise, fame, and self-importance.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start presenting themselves as if they share in divine creativity.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such gifts may come first to the one who is most needy and poor before Allah, not the most worthy in his own eyes.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So that things whose beauty is not immediately seen could be linked to them, while Allah remains understood as free from fault.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those gifts come from Allah, so treating them as one’s private property is unjust.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damages blessings through pride, ingratitude, and acting as if those gifts belong 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Love of status, desire for fame, hunger for praise, and extreme ego.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should remember his dependence, weakness, and need for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what passes through a person does not become his essential possession.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mistaken conclusion does the lower self want to draw from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pride affect a blessing spiritually?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false center of life does the passage reject?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self-understanding leads to true excellence?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18-soz-eng-with-arabic-p01-baslik-ve-birinci-nokta-nefs-i-emmareye-tedib-ve-sukur-dersi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judgment is given about worshipping oneself or worshipping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connection does the opening verse have to the warning given to the lower 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wrong with thinking that reflected beauty proves personal greatness?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attitude toward one’s own talents best fits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18-soz-eng-with-arabic-p01-baslik-ve-birinci-nokta-nefs-i-emmareye-tedib-ve-sukur-dersi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verse is placed before the rebuke to the lower self, and what warning does it give in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say the lower self is unlike the seed and the branch in an important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qualities are said to suit the lower self better than fame and praise?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does human choice play in this rebuke?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18-soz-eng-with-arabic-p01-baslik-ve-birinci-nokta-nefs-i-emmareye-tedib-ve-sukur-dersi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18-soz-eng-with-arabic-p01-baslik-ve-birinci-nokta-nefs-i-emmareye-tedib-ve-sukur-dersi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Seeing one’s neediness and recognizing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Making the self the main focus.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weakens and spoils its true value.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it deserves pride and admiration.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servant’s attitude that sees talent as mercy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Reflected beauty may simply pass through a person without becoming his own excellence.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warns against rejoicing in what one claims and wanting praise for what one did not truly accomplish.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deep foolishness and a major wrong.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Choice makes the self responsible for turning gifts into reasons for arrogance.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Humility, repentance, and seeking forgiveness.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lower self has choice, so it can misuse blessings through arrogance and bad response.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warns people not to feel secure when they enjoy false credit and seek praise for what is not truly theirs.</w:t>
            </w:r>
          </w:p>
        </w:tc>
      </w:tr>
    </w:tbl>
  </w:body>
</w:document>
</file>