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3ed03c5934e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temel olarak hangi düşünce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bütün varlıklar için ortak olarak söylenen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Bahardaki yağmur ve toprak neden sadece kirli ve zorlayıcı unsurlar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Fırtına, deprem ve salgın gibi ağır hadiselerin altında neyin gelişebileceği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afetlerin sadece yıkım olarak görülmemesi hangi nedenle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açısından bir tek amaç görmesi, neden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Yırtıcı bir kuşun küçük kuşlara musallat edilmesi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Avcı kuş ile küçük kuş örneğinde, zahiren sert olan durumun hangi faydası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üreme ile ilgili konunun farklı yönlerden ele alınması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görünen düzensizlikler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“her şey güzel yaratılmıştır” anlamındaki ilkeye nasıl bir açıklama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bir güzellik yönü bulunduğu söylenirken hangi iki kategori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manevi güzelliğin ve gizli kabiliyetin ortaya çıkabileceği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altında hayatı canlandıran ve güzelliği ortaya çıkaran bir görev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Hepsinde bir güzellik yönü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şeylerin, dıştan çirkin görünse bile aslında ya bizzat güzel olduğu ya da sonuçları bakımından güzellik taşıdığı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kuşun kabiliyetini ilerletmesi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kuşların kabiliyetlerinin gelişmesine vesile olduğuna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yaratılan şeylerin Allah’ın isimlerini gösteren çok sayıda hikmeti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insanı ve hayatı olgunlaştıran manevî gelişim imkânları bulunmasıyla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mahiyetinde güzel olanlar ve doğurduğu sonuçlarla güzel olanlar.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sadece hoş görünen şeylerle sınırlı olmadığı, çirkin sanılanların da hakiki veya sonuç bakımından güzel olabileceği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karışık görünen pek çok şeyin gerçekte son derece düzenli ve manalı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kişiye bakan yüzüyle yaratılışa bakan yüzünün aynı olmadığını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örneğinde olumsuz gibi duran unsurlar hangi olumlu sonuca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sarsıntıların manevi yönden neye sebep olabileceği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İstidatların zorlu şartlarda gelişmesi, genç bir öğrenciye hangi dersi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olay sadece kişiye sıkıntı veriyor diye neden tamamen kötü sayılamaz?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Dikenli bitkilerle ilgili örnek, görünüş ile görev arasındaki ilişkiyi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Atmaca ile serçe örneği, kolaylık yerine hangi değerin bazen daha önemli olduğunu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konu sanat ve yaratılış bakımından değerlendirildiğinde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son cümleleri bütün örnekleri hangi ana fikirde toplar?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insana varlıklara bakarken nasıl bir ölçü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görünüşü hoş olmayan bazı olaylar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Görünüşü sert veya karışık olan olaylar niçin hemen kötü kabul edilmemelidir?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Ağır hadiselerin “manevî çiçekler” açtırması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daha geniş planda çok sayıda hayırlı ve hikmetli sonucu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Zorlukların bazen kişiyi yıpratmak için değil, olgunlaştırmak için geldiği dersini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İnsanlarda gizli kalmış manevî güzelliklerin ve yeteneklerin ortaya çıkmasına sebep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hayatın, çiçeklerin ve bitkilerin ortaya çıkmasına hizmet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dış yüzünün altında Allah’ın sanatına, hikmetine ve düzenine bakan çok güzel anlamlar bulunduğu ana fikrinde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yönünün belirli bir amaç ve ölçüyle yerleştirildiği sonucuna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Gelişme ve kabiliyet kazanmanın bazen rahatlıktan daha önemli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Sert ve itici görünen yapının aslında koruma ve donanım gibi önemli bir göreve hizmet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zamanların sabır, olgunluk, farkındalık ve benzeri yüksek hasletleri ortaya çıkarması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altında faydalı sonuçlar ve ince bir düzen bulunabilir.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görünen yüzünün arkasında parlak hikmetler, düzen ve faydalar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görünen şekle değil, hikmete, sonuca ve ilahî maksatlara da bakma ölçüsü öğretmektedir.</w:t>
            </w:r>
          </w:p>
        </w:tc>
      </w:tr>
    </w:tbl>
  </w:body>
</w:document>
</file>