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01bbefc87482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insanın kendindeki nimetlerle övünmesi neden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 veren ağaç örneği, insanın kendine bakışını nasıl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kendindeki nimetleri sahiplenirse hangi manevi kusurlara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nefse, övgü yerine hangi iki manevi davranış tavsiye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Nefis ile tabiatın “yapan” değil de “etkilenen”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için en değerli kemal anlayışı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Dıştan hoş görünmeyen bazı durumların nefis ve tabiata yüklenmesi hangi inanca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Kendine verilen nimetlerden dolayı seçkin olduğunu düşünen kişiye nasıl bir ölçü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kimsenin kendini “güzelliğin sahibi” sanması yerine nasıl düşünmesi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kısımda nefse verilen temel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meyve örnekleriyle insanın hangi yanlışı düzeltiliyor?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 karşısında insana düşen birinci görev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Bağışlanma dilemek ve pişmanlık duymak.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Gurur, nankörlük ve haksızca sahiplenme kusurlarına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Görünürdeki sebebin değil, gerçek verenin önemli olduğunu hatırlatır; böylece insan kendini asıl sahip sanmaz.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nimetlerin gerçek sahibi insanın kendisi değildir; insana düşen onları sahiplenmek değil, Allah’a şükretmektir.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verilmiş olmanın her zaman üstünlük anlamına gelmediği, bazen daha çok ihtiyaçtan kaynaklandığı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kusurdan uzak bilmeye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Nefsine hayran olmak değil, Allah’ı tanıyıp O’na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kendi başlarına hayrı meydana getirmez; asıl güç başka yerden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Aradaki vasıtayı gerçek sahip sanma yanlışı düzeltiliyor.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büyük görmeyi bırakıp Allah’ın verdiği nimetlere karşı şükür ve tevazu içinde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ancak verileni taşıyan bir vesile olarak görmesi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yakıştırılmayan üç tavır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“Medih” yerine hangi manevi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Nefis ile tabiatın hayır ve şer karşısındaki konumu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kendisine gelen güzelliği doğrudan kendi meziyeti sayarsa nasıl bir yanlış yapmış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nefis ve tabiatın yaratılmasındaki hikmetlerden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göre öne çıkmış olmak burada nasıl farklı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nefis en çok hangi kötü yönleri sebebiyle uyarılıyor?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Çekirdek ve asma dalı benzetmeleri hangi gerçeği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Nefis için hangi ahlâk daha uygun görülüyor: şöhret istemek mi, alçak gönüllü olmak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“Kendini merkeze koymak” yerine hangi anlayış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dünyada bulunması istenen iki önemli duygu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benzetmeye göre nefis ve tabiatın asıl etkisi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18-soz-p01-baslik-ve-birinci-nokta-nefs-i-emmareye-tedib-ve-sukur-dersi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Verileni taşıyan bir vasıta olduğunu unutup onu kendinden sanmış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iyiliği yapan değil, iyiliği alan; kötülüğe ise zemin olabilen varlıklar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İstiğfar ve nedamet yolu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Kibirlenmek, ün peşinde koşmak ve övgü beklemek.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sebep küçük ve güçsüzdür; büyük nimetleri asıl veren o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Övülmeyi sevmesi, şöhret istemesi, kendini beğenmesi ve gurura kapılması sebebiyle.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durum, özel bir üstünlükten çok daha fazla ihtiyaç içinde olmanın sonucu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bakışta çirkin görünen yönlerin onlara nispet edilmesiyle ilahî yüceliğin korunmasına vesile olmalarıdır.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Gelen iyiliği gerektiği gibi karşılamayınca kötülüğe kapı açmalarıdır.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Pişmanlık ve af dileme isteğidir.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merkezli bir bakış ve kulluk şuuru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Alçak gönüllü olmaktır. Çünkü insanın kendi eksiklerini bilmesi daha doğrudur.</w:t>
            </w:r>
          </w:p>
        </w:tc>
      </w:tr>
    </w:tbl>
  </w:body>
</w:document>
</file>