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4a8c3b1b14b6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anlatılan hadise, kediler hakkında ilk anda oluşan hangi düşünceyi değiştirmektedir?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ilk değerlendirme neden daha sonra sorgulanmıştır?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gelen kedinin tavrı neden sıradan bir yaklaşma olarak görülmemiştir?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Kedilerin çıkardığı seslerin zamanla nasıl bir hâl aldığı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Seslerin önce belirsiz, sonra daha anlamlı duyulması, dinleyici açısından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Başkalarının da bir ölçüde aynı şeyi fark etmesi hangi yorumu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Kedilerin okşanma ve iltifat karşısındaki tavrı, metindeki yoruma göre neyin işareti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Kedilerin insanla iç içe yaşayan arkadaşlar olarak nitelenmesi hangi sonuca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“Esbabperest” diye nitelenen anlayışın hatası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kedilerle ilgili anlatılan olayın başlangıcında nasıl bir tereddüt ortaya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Kedilerin ilk bakışta sadece günlük ihtiyaçlarıyla meşgul görünmesi hangi yanlış sonuca yol açmıştır?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Anlatıcı neden bu işitmenin sadece kendisine özgü olup olmadığını merak etmiştir?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Başta sıradan bir mırıltı gibi gelen ses, dikkat edilince merhameti hatırlatan bir zikre dönüşmüş gibi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tavır, içten geçen düşünceye karşı cevap veren anlamlı bir işaret gibi değerlendirilmiştir.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yaşanan olay, kedilerin göründüğünden daha anlamlı bir hâl taşıdığını düşündürmüştür.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Kedilerin boş ve faydasız varlıklar gibi görülmesi düşüncesini sarsmakta, onların da anlamlı bir vazife taşıdığına işaret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yakınlık, onların insanlara bir manayı hatırlatan canlılar gibi görülmesine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Kendilerine ulaşan nimeti hissedip buna bir çeşit şükürle karşılık verdiklerinin işareti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hâlin sadece öznel bir kuruntu olmayıp paylaşılabilir bir tecrübe olduğu yorumunu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Dikkat arttıkça varlıklardaki mananın daha iyi fark edildiğini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duyduğu şeyin kişisel bir durum mu yoksa dikkat eden herkesin fark edebileceği bir hakikat mi olduğunu ayırt etmek istemiştir.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değersiz ve vazifesiz sanılmasına yol açmıştır.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neden güzel ve değerli bir sıfat verildiği konusunda bir şüphe doğmaktadır.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Olayların ve nimetlerin arkasındaki ilâhî iradeyi görmeyip sadece görünen nedenlere bağlanmasıdır.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Kedilerin çıkardığı sesler dikkatle dinlenince hangi anlam yönü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Kedilerin mırıltısının hüzünlü bir zikir gibi değerlendirilmesi, onların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Yakındaki kardeşlerin de bunu kısmen duyması, anlatımın inandırıcılığına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Kedilerin nimete karşılık verdiği düşünülen tavır hangi dinî kavramla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Kedilerin bu zikri, insanı hangi düşünce hatasından uzaklaştırmayı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gaflet içinde olan insanlara verilmek istenen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Anlatıcı kedileri önce hangi açıdan yetersiz görmüştür?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Başlangıçta kedilere karşı kullanılan küçültücü bakış açısı nasıl kırılmaktadır?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kedilerde duyulan ses, ilk kediye göre hangi bakımdan farklıdır?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Sabahki gözlemler, seslerin hangi ortak noktaya sahip olduğunu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Seslerin giderek aynı manaya dönüşmesi, dış ses ile iç anlam arasında nasıl bir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kedilerin niçin özellikle merhametle ilgili bir ismi andıkları nasıl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24-soz-p05-yirmidorduncu-soz-birinci-dal-hasiye-kedilerin-ya-rahim-zikri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Hamd ve şükürle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Şahitliği genişleterek anlatımın tek kişinin hissine indirgenmesini önler.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Muhtaçlık ve rahmete yöneliş tarafını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Merhamete yönelen bir anma ve yalvarış havası öne çıkmaktadır.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görünüşte basit hayatlarının arkasında manevî bir yön bulunduğu fark edilerek kırılmaktadır.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sadece yiyip oynayan, ciddi bir görevi yokmuş gibi görünen canlılar olarak değerlendirmiştir.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aracılara aldanmadan rahmetin Allah’tan geldiğini fark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yalnız maddî sebeplerden bilme hatasından uzaklaştırmayı amaçlar.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nazlı, hassas ve insanla iç içe yaşayan canlılardır; bu yüzden şefkat ve ilgiye daha çok ihtiyaç duyarlar.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Dışta basit görünen seslerin dikkatle dinlenince derin bir manaya açıldığını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Hepsinde benzer bir merhamet vurgusunun farklı kuvvette hissedildiğini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İlkindeki kadar açık değildir; fakat çeşitli derecelerde benzer bir anlam taşımaktadır.</w:t>
            </w:r>
          </w:p>
        </w:tc>
      </w:tr>
    </w:tbl>
  </w:body>
</w:document>
</file>