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f097f16ba49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Asıl’da zamanla yanlış anlaşılmaya açık olan şeyler için hangi iki anlatım yolu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her anlatımın mutlaka maddî gerçeklik şeklinde okunmasına nasıl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dönüşümün bilgi bakımından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hadise neden itiraz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Duyulan büyük ses örneğinde hakikate ulaşamayan kişinin tepkisi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gelen haber, önceki sözü hangi açıdan teyit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anlatımda “taşın düşmesi” sözü neyin etkili bir tasviri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gaybî haberler ile gözle görülen olaylar arasında nasıl bir bağ kurulmuş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hareketle, inkâra sürükleyen asıl problem bilgi eksikliği mi, anlatımın zayıflığı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Asıl’a göre bazı rivayetler niçin yanlış yorumlanabiliyor?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tehlikenin dinî ilimlerde doğuracağı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adı geçen iki varlığın aslında birer temsil olduğu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Mecazı gerçek hayvan sananlar, rivayeti akla uzak görüp tenkit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Meselelerin bilgili ellerden çıkıp bilgisiz yorumlara kalmasıdır.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 yanlış buluyor ve böyle bir okumanın hataya düşürdüğünü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Benzetme ve temsil yoluyla anlatılan bazı ifadelerin zaman geçince gerçek, maddî şeylermiş gibi sanılabildiği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duyulan bir olay, görünmeyen manevî hakikati haber veren bir işaret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kişinin ömrü boyunca aşağıya doğru manevî çöküşünü çarpıcı biçimde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sözün belirli bir kişinin ölüm anına bağlı manevî durumunu anlattığını teyit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Meseleyi kavrayamadığı için inkâra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hayvanların gözetimiyle ilgili melekî görevlere işaret eden örnekler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yanlış hükme, haksız itiraza ve bazen inkâra kadar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benzetmeli anlatımlar zaman içinde aslî maksadından koparılıp somut olay gibi değerlendirilebiliyor.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problem anlatımın zayıflığı değil, onu doğru çözemeyen anlayış eksikliğidir.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Nebevî mecliste duyulan ses hakkında yapılan açıklama niçin bazılarını inkâra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olayın arka planını bilmeyen biri niçin şüpheye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haberi geldikten sonra, önceki sözdeki “düşüş”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anlatım tarzı daha çok doğrudan haber verme mi, yoksa etkili tasvir mi özelliği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 sesi o vakitte işittirmesi, olayın hangi yönünü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Asıl’a göre hadisleri anlamada hangi iki yanlış tavırdan uzak durmak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Asıl’da ele alınan problem, hadislerin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geçtikçe bu ifadelerde ne tür bir dönüşüm meydana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ismin aslında neye işaret ettiği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Nebevî huzurda işitilen ses olayı, tek başına ele alınırsa niçin zor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“Sevr” ve “Hut” örneğiyle hangi temel hata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örnekteki gürültü hadisesi, görünüş ile gerçek anlam arasında nasıl bir fark bulunduğunu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24-soz-p18-yirmidorduncu-soz-ucuncu-dal-yedinci-asil-temsil-ve-hadislerde-tesbihin-hakikat-zannedilmesi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Etkili ve sarsıcı bir tasvir özelliği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Adamın ömrü boyunca küfür sebebiyle aşağı dereceye inmesinin mecazlı anlatımı olarak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Duyduğu sözü dış görünüşe göre değerlendirip onun ince mânâsını fark edemeyebilir.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olayın derin mânâsını kavrayamayan biri, sözü yalnız fizik kurallarıyla ölçüp reddedebilir.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Sembolik anlam geri planda kalıyor, sözler doğrudan maddî gerçeklik gibi algılanıyor.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Hadislerde geçen bazı ifadelerin doğru anlaşılması ve sembolik sözlerin yanlış yorumlanmasıyla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Yüzeysel literalcilikten ve aceleci inkârdan uzak durmak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Sözün tesadüf olmadığını, bir işaret ve ibret yönü taşıdığını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bir ses duyuluyor; fakat asıl anlatılan, bir insanın manevî akıbeti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ve sembolik bir anlatımı, kaba şekilde cismanî bir varlık gibi anlamak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devamındaki haber bilinmeden bu sözün neye işaret ettiği tam kavranamaz.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Karadaki ve denizdeki canlılarla ilgili görevli iki meleğin temsiline işaret ettiği anlatılıyor.</w:t>
            </w:r>
          </w:p>
        </w:tc>
      </w:tr>
    </w:tbl>
  </w:body>
</w:document>
</file>