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0e62418ec4e8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Ye’cüc ve Me’cüc ile ilgili hangi temel konuya kısa biçimde değinilmektedir?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niçin uzun izah yapılmadığı açıkça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toplulukların eski dönemdeki tesiri hangi sonuçla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“anarşistlik gibi bir fikir” sözü, onların nasıl bir yıkıcılık sergileyeceğini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24-soz-p22-yirmidorduncu-soz-ucuncu-dal-yecuc-mecuc-ve-sedd-rivayetlerinin-tevili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İtiraz edenlerin sorusu, görünüş ile hakikat arasında nasıl bir karışıklık yaptıklarını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Çekirge benzetmesinde “bir mevsimde çoğalmak” neyi simgeler?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 yeniden gelince bu sınırlı fertlerden ne olmaktadır?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“Aynı o taife” denirken birebir aynı görünüş mü, yoksa aynı karakter mi daha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24-soz-p22-yirmidorduncu-soz-ucuncu-dal-yecuc-mecuc-ve-sedd-rivayetlerinin-tevili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pasajdan, tarih boyunca fesadın biçimi hakkında nasıl bir sonuç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Ye’cüc ve Me’cüc hakkında nasıl bir anlatım yolu seçilmiştir?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Sed konusunun da anılması, anlatılanların yalnız soyut değil tarihî bir tarafı da olduğunu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Çin Seddi’nin anılması, bu tehlikenin küçük değil büyük bir tehdit olduğunu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24-soz-p22-yirmidorduncu-soz-ucuncu-dal-yecuc-mecuc-ve-sedd-rivayetlerinin-tevili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ifade, düzen tanımayan, otoriteyi bozan ve toplumsal huzuru dağıtan bir hareket tarzını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topluluklarını darmadağın etmeleri ve düzeni bozup karıştırmalarıyla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daha önce bu konuda detaylı açıklama yapıldığı söylenip burada yalnız gerekli öz bilgi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kavimlerin kıyamet alâmetleri arasında yer aldığına ve insan toplumları üzerinde büyük yıkım çıkaracaklarına değinilmektedir.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karakter ve yıkıcı mahiyet daha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emirle yine çok geniş bir yayılma ve bozgunculuk ortaya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Belirli bir dönemde büyük bir hareketin aniden yayılıp etkisini artırmasını simgeler.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 an görünmeyen bir şeyin gelecekte ortaya çıkamayacağını sanarak görünüşü hakikatin tamamı zannetmektedirler.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kadar büyük bir yapının yapılmasına sebep olacak ölçüde korku ve ihtiyaç doğurduğunu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geçmişte bu tehlikeye karşı somut önlem alındığını hatırlatarak tarihî yönünü 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Ayrıntıya girilmeden özlü bir açıklama yapılmış ve esas nokta kısa şekilde öne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Fesadın özü benzer kalabilir; fakat görünüşü ve çalışma şekli zamanla değişebilir.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“Anarşistlik gibi” benzetmesi, bu olayın askerî olmaktan öte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Cevapta verilen çekirge örneği, çokluk ile azlık arasındaki nasıl bir ilişkiyi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mevsimde ortalığı bozan canlıların sonra azalması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Geçmişte büyük kargaşaya yol açan toplulukların tamamen yok olduğunu söylemek, parçaya göre neden doğru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24-soz-p22-yirmidorduncu-soz-ucuncu-dal-yecuc-mecuc-ve-sedd-rivayetlerinin-tevili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Gelecekteki yıkımın “aynı taife” ile olacağı söylenirken bundan nasıl bir devamlılık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pasaj, gelecekteki tehditleri anlamada sadece isimlere bakmanın yeterli olmadığını nasıl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ana fikri tek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Geçmişte adı anılan bu toplulukların insanlığa ne yaptığı ifade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24-soz-p22-yirmidorduncu-soz-ucuncu-dal-yecuc-mecuc-ve-sedd-rivayetlerinin-tevili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Çin Seddi örneği, tarihî hafızada bu toplulukların hangi etkisini canlı tutar?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Rivayetlerde, kıyamete yakın bu yıkımın hangi alan üzerinde olacağı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itiraza cevap verirken hangi tabiat örneği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Mevsim benzetmesi, zamanın bu olaylardaki rolünü nasıl açıklıyor?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24-soz-p22-yirmidorduncu-soz-ucuncu-dal-yecuc-mecuc-ve-sedd-rivayetlerinin-tevili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metne göre onların özü devam etmekte, sadece bir süre gizli ve sınırlı biçimde kalmaktadır.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çaplı bir etkinin, zaman geçince gizlenebileceğini fakat kökten silinmeyebileceğini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şeyin bazen çok yaygın, bazen de sadece az sayıda örnekte gizli biçimde bulunabileceğini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Fikrî, sosyal ve düzen bozucu yönünü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dönemlerde insan düzenini altüst ettikleri ve büyük karışıklıklara sebep oldukları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Geçmişte insanlığı sarsan yıkıcı unsurların, zamanı gelince farklı biçimlerle yeniden ortaya çıkabileceği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aynı bozgunculuğun başka kılıklar ve başka sebepler altında tekrar görülebileceğini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Tarihî bir çizginin ve bozguncu karakterin devamlılığı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belirli bir vakitte görünür hâle geldiğini, vakti gelmeden tam olarak ortaya çıkmadığını açıklıyor.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Çekirge afeti örnek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medeniyeti ve toplum düzeni üzerinde olacağı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korkutucu ve savunma gerektiren bir tehdit oluşturduğunu canlı tutar.</w:t>
            </w:r>
          </w:p>
        </w:tc>
      </w:tr>
    </w:tbl>
  </w:body>
</w:document>
</file>