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8594c6cfd4af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insan davranışları ve ameller içinde nasıl özel kişiler bulunduğu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seçkin kişilerin çoğu zaman açıkça görünmemesi neye yol açıyor?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“her amel böyle bir netice verebilir” anlayışı hangi bakımdan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rekât namazın bir hacca denk sayılması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24-soz-p26-yirmidorduncu-soz-ucuncu-dal-onuncu-asil-sevab-rivayetlerinde-mumkin-ve-harika-fertler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tür rivayetlerde sonucun her zaman ortaya çıkmamasının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gıybetin öldürmeye benzetilmesi neyi vurgulamak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 bir sözün büyük bir sadaka yerine geçebileceği ifadesinin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teşvik ve sakındırma dili neden güçlü örneklerle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24-soz-p26-yirmidorduncu-soz-ucuncu-dal-onuncu-asil-sevab-rivayetlerinde-mumkin-ve-harika-fertler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ölçüsüyle ahiret nimet ve sevaplarının tam anlaşılamaması hangi gerekçeye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bazı insanlar neden kendi topluluklarının temsil gücü yüksek örnekleri hâline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İyilikte ileri gidenlerle kötülükte ileri gidenler arasında nasıl bir fark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24-soz-p26-yirmidorduncu-soz-ucuncu-dal-onuncu-asil-sevab-rivayetlerinde-mumkin-ve-harika-fertler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vakitte ve herkes için zorunlu bir sonuç gibi değil, bazı uygun durumlarda böyle büyük bir sevaba vesile olabilen bir ibadet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kesin ve sürekli gerçekleştiği değil, imkân dâhilinde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çok zihinde ideal bir tip hâline gelmelerine ve başkalarının da o seviyeye ulaşmayı mümkün görmesine yol açıyor.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Bazı insanların kendi türleri içinde olağanüstü bir dereceye çıkabildiği, iyilikte yükselirlerse örnek ve övünç kaynağı, kötülükte giderlerse de uğursuzluk sebebi oldukları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Hayra karşı istek uyandırmak ve şerden uzaklaştırmak için insanların dikkatini çekecek etkili bir anlatım tercih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 iyiliğe heveslendirmek ve küçük görülen hayırların da Allah katında büyük değer taşıyabileceğini fark ettirmektir.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gıybet çeşitlerinin çok yıkıcı olabileceğini, hatta manevî zarar bakımından çok ağır sonuçlar doğurabileceğini göstermek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kabulün ve o sevaba erişmenin bazı şartları vardır; şartlar gerçekleşmeyince sonuç da genel ve sürekli olmaz.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Birinciler insanlar için iftihar vesilesi olurken, ikinciler felaket ve kötü ün sebebi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içlerinden bazıları iyilikte ya da kötülükte sıradan seviyeyi aşar ve o alanın en belirgin örneği gibi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Ameller hakkında gelen büyük sevap bildiren rivayetlerin abartı değil, şartlara ve imkâna bağlı hakikatler olduğunu anlamak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 âlemi daha geniş olduğu için, dünya merkezli dar bakış onun hakikatlerini tam kavrayamıyor.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örnek şahısların gizli kalması, diğer insanlar üzerinde nasıl bir etki bırakır?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genel ifadelerin mantık bakımından “imkân” yönünden değerlendirilmesi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Namazla hac sevabı arasında kurulan denkliğin kapsamı nasıl sınırlandırılıyor?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“Küllî” görünmesine rağmen bu rivayetlerin neden sürekli gerçekleşen birer hüküm olmadığı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24-soz-p26-yirmidorduncu-soz-ucuncu-dal-onuncu-asil-sevab-rivayetlerinde-mumkin-ve-harika-fertler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Gıybet hakkında verilen ağır benzetme, dinleyende hangi duyguyu uyandırmayı hedefler?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 bir sözün büyük bir hayır gibi değerlendirilebilmesi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 ile dünya arasında ölçü farkı bulunduğu söylenirken hangi temel ayrım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dünya görüşümüzün dar olduğu söylenerek hangi sonuç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24-soz-p26-yirmidorduncu-soz-ucuncu-dal-onuncu-asil-sevab-rivayetlerinde-mumkin-ve-harika-fertler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insan fiilleri arasında “harika fertler” bulunması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kişiler iyilikte öne çıkarsa topluma nasıl yansır?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Kötülükte sivrilen kişiler için kullanılan olumsuz değerlendirme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üstün örneklerin bir “hayal hedefi” gibi görülmesi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24-soz-p26-yirmidorduncu-soz-ucuncu-dal-onuncu-asil-sevab-rivayetlerinde-mumkin-ve-harika-fertler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24-soz-p26-yirmidorduncu-soz-ucuncu-dal-onuncu-asil-sevab-rivayetlerinde-mumkin-ve-harika-fertler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sevabın tam tahakkuku kabul şartlarına bağlıdır; şartlar olmadığında hüküm sürekli işlemez.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her durumda değişmez bir kural olmadığı, belli vakitler ve uygun şartlarla ilgili bir müjde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sonucun bütün örneklerde fiilen gerçekleştiği değil, o türden her işte gerçekleşmesinin mümkün sayıldığı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 o yüksek dereceyi belli bir kişiyle sınırlı görmez; kendilerinin de ona ulaşabileceğini düşünür.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Ahirete ait sevapların büyüklüğünü yalnız dünyadaki ölçülerle değerlendirmememiz gerektiği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sınırlı ve dar, ahiret ise daha kapsamlı olduğu için oraya ait sevaplar buradaki hesaplarla tam tartılamaz.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Samimi ve yerinde söylenen küçük bir iyiliğin, görünüşünden çok daha büyük sonuçlar doğurabileceğini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Günahın küçümsenmemesini sağlayıp kişide güçlü bir sakınma duygusu oluşturmayı hedefler.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onları erişilemez bir efsane gibi değil, ulaşılabilecek bir ideal seviye gibi düşünmesi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kimselerin başkalarına zarar veren, kötü örnek olan ve toplum için uğursuz sayılan kişiler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 örnek alınan, takdir edilen ve insanları yükselten kimseler olarak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insanların davranış ve ameller bakımından çok üst düzeye çıkabilmesi anlamına gelir.</w:t>
            </w:r>
          </w:p>
        </w:tc>
      </w:tr>
    </w:tbl>
  </w:body>
</w:document>
</file>