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1304bbea0c4cb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ele alınan geniş âyetten yalnız nasıl bir paylaşımla söz edileceği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açıklamaya göre secde, tesbih ve kulluk kimleri içine alacak kadar geniş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ibadetlerinin tek biçimde olmamasının sebebi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farklı kulluk çeşitlerini anlatmak için nasıl bir öğretim yolu tercih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nasıl bir yönetici ve nasıl bir yapı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yöneticinin inşaatta çalıştırdığı kişilerin sayısı bakımından nasıl bir sınıflama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Âyetin ardından yapılan açıklamada kâinattaki bütün varlıkların ortak yönü olarak ne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Göklerden yere, büyük varlıklardan küçüklere kadar uzanan sayımın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İbadetlerin değişik oluşu hangi iki ölçüye göre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temsil kullanılmasının uygun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Temsildeki hükümdarın yaptığı iş, sıradan küçük bir iş olarak mı sunuluyor?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inşa işinde kaç çeşit çalışan bulunduğu bildiriliyor ve bu bilgi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Konuyu daha anlaşılır kılmak için temsille, yani örnekli bir anlatımla açıklama yapılacağı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birinin Allah’ın isimlerine farklı şekilde ayna olması ve yaratılıştan gelen kabiliyetlerinin farklı olması buna sebep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yüce varlıklardan en küçük mahlûklara kadar bütün varlıkları kapsayacak şekilde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 büyük mânâ hazinesinden sadece tek bir kıymetli yönün gösterileceği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Kulluğun belli birkaç varlığa değil, bütün yaratılmışlara yayıldığını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Hepsinin Allah’a yönelmiş bir kulluk, övgü ve tesbih hâlinde bulunduğu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ayrı işçi grubu bulunduğu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yetkiye sahip bir hükümdarın, büyük bir şehir veya görkemli bir saray yaptırması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çeşit çalışan bulunduğu bildiriliyor; çünkü bu ayrım, kulluğun da farklı tabakalara ve görevlere sahip olduğunu anlatmaya zemin hazırlıyor.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çok büyük ve ihtişamlı bir imar faaliyeti olarak sunuluyor; şehir veya saray inşası örneği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Soyut ve geniş bir hakikati öğrencinin zihnine daha yakın hâle getirip anlaşılır yapmak.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İlâhî isimlerin tecellisi ve varlıkların istidatları esas alınıyor.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Bölümün başındaki âyet, genel olarak hangi ana fikri desteklemek için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secde ile birlikte hangi iki kulluk ifadesi daha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ibadetindeki çeşitlilik, düzensizlik ve karışıklık anlamına mı gelir? Neye dayanarak cevap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“Biz onların ibadetlerinin çeşitlerinden bir türünü açıklayacağız” ifadesi, anlatımın kapsamı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dört çeşit amelenin istihdam edilmesi, asıl anlatılmak istenen konuda hangi gerçeğe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örnekte dört işçi grubu bulunması, ana düşünceyi anlamada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pasajda Kur’an’ın açıkça bildirdiği husus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Sayılan varlıkların çok farklı seviyelerde olması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İbadetin her varlıkta farklı görünmesi, o varlıkların hangi özelliğiyle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Temsilde yapılan iş yalnız bir ev yapımı gibi dar bir çerçevede mi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Dört tür çalışanın bulunması, ileride yapılacak açıklamada nasıl bir yöntem izleneceğini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Metin, büyük âyetin tamamını ayrıntılı biçimde açıklamayı mı amaçlıyor, yoksa sınırlı bir yönünü mü?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24-soz-p33-yirmidorduncu-soz-dorduncu-dal-kainattaki-ubudiyetin-dort-nevi-temsiline-giris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Konunun çok geniş olduğunu, burada ise bunun sadece bir kısmının ele alınacağını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düzensizlik anlamına gelmez; her biri kendi yaratılışına ve kendisinde görünen ilâhî isimlere uygun biçimde kulluk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Hamd ve tesbih de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Allah’a boyun eğdiğini ve kendilerine uygun biçimde O’na kulluk ettiğini göstermek için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kulluğun sadece akıl sahibi insanlara mahsus olmadığını, bütün kâinatı kuşattığını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Bütün varlıkların Allah’a secde ettiğini, O’na ibadet edip O’nu övdüğünü açıkça bildirmesidir.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Kâinattaki hizmet ve kulluk düzeninin tek tip değil, dereceli ve çeşitli olduğunu anlamaya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Kulluk ve hizmetin tek kalıpta değil, farklı dereceler ve türler halinde bulunduğuna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Tamamını değil, sadece bir tek değerli yönünü göstermeyi amaçlıyor.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Varlıkların görevlerinin sınıflandırılarak, ayrı ayrı gruplar halinde açıklanacağını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büyük bir şehir yahut gösterişli bir saray inşası gibi geniş bir çerçevede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Sahip oldukları kabiliyet ve üzerlerinde görünen esmâ tecellileriyle ilgilidir.</w:t>
            </w:r>
          </w:p>
        </w:tc>
      </w:tr>
    </w:tbl>
  </w:body>
</w:document>
</file>