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e7f8126b4a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nefse yöneltilen en önemli eleştiri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şeyi sevmenin başlıca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gerçek yapısı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bu eksik yapısına rağmen bir görevi nasıl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nefse karşı nasıl bir tavır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nefsi sevmesinin temel psikolojik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küçük ışığıyla yetinen böcek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sevgisini nereye yöneltmelidir?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doğru sevgi yönelişinin insana kazandırdığı iki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nefsin kendisine hangi yanlış makamı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şeyde kemal bulunması, sevgi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mahiyetinin kusurlu gösterilmesi hangi düşünceyi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üstün olmadığı hâlde, zıtlık yoluyla Allah’ın kemalini, kudretini, rahmetini ve güzelliğini göstermeye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Eksiklik, yoksulluk, güçsüzlük ve kusur taşıyan bir yapı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Mükemmellik, fayda, haz ve iyilik gibi sebeplerdir.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sevgisini yanlış yere verip kendi nefsini aşırı yüceltmesi ve onu hayatın merkezi hâline getirmesidir.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kendisinin hem de bütün varlıkların iyiliği ve mutluluğu Allah’a bağlı olduğu için sevgisini ezelî olan gerçek Sevgili’ye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dar menfaatine aldanıp daha büyük ve kalıcı hayırları kaçıran kimsenin yanlış tercihine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haz ve fayda kaynağı gibi görünmesi, insanın da bunlara düşkün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putlaştırmak değil; gerektiğinde ona karşı çıkmak, ona acımak ve ancak terbiye olduktan sonra ölçülü şefkat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mutlak anlamda sevgi ve hayranlık merkezi yapılması gerektiği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Mükemmellik, başlı başına sevgiye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hem tapılacak hem de her şeyden çok sevilecek bir konuma çıkardığı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hem kendi saadetinden hem de ilgili olduğu varlıkların saadetinden sevinç duyar; ayrıca sınırsız bir manevi lezzet elde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eksikliği, Allah’ın sıfatlarını anlamada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nefsi sevmek yerine ona acımak neden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küçük çıkarlarını sonsuz faydalara tercih etmek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bütün varlıkların menfaatinin bağlı olduğu sevgi merkezi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nefsine kapanan insan ile sevgisini Allah’a yönelten insan arasında nasıl bir fark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çıkarılacak ahlaki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“en önemli yön” diye öne çıkarılan mesele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sebepleri sıralanırken hangi dört temel unsur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nefsin niçin gerçek sevgi odağı olamayacağını nasıl temellendiriyor?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ve ışık karşılaştırması hangi fikri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nefis ne zaman şefkate daha layık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lezzet ve fayda istemesi insanda hangi yanlışa yol açabilir?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ve mutlak sevgili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dar bir kazanç uğruna çok daha büyük, kalıcı ve kapsamlı nimetlerden vazgeçilmiş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nefis kendi hâliyle olgun ve güvenilir değildir; terbiye edilmezse insanı yanlış yollara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acizlik ve eksiklik, Allah’ın sonsuz kudret ve rahmetini daha açık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Mükemmellik, yarar, haz ve hayırlı olma durumu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sevgisini kendi nefsine yöneltmesi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heva ve menfaat merkezli sevgiden uzaklaşıp sevgisini hakiki sahibine vererek nefsini terbiye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dar bir hazda kalır, ikincisi ise hem kendi dünyasını hem de varlıklarla bağını daha geniş bir mutlulukla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küçük nefsani çıkarları en büyük değerlerin önüne koyabilir.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Sakinleşip terbiye olduktan sonra.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eksikliklerinin, Allah’ın yüce sıfatlarını fark etmeye ayna olması fikrini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aslının eksik, muhtaç ve zayıf olduğunu belirterek bunu temellendiriyor.</w:t>
            </w:r>
          </w:p>
        </w:tc>
      </w:tr>
    </w:tbl>
  </w:body>
</w:document>
</file>