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50008e86043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Göğe kulak verildiğinde hangi duyguyu anlatan bir İlahi büyüklük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hangi yüce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bize Allah’ın hangi iki lütfunu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bakınca neden pek çok isim düşünülebilir?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büyük seslerin birleşmesi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yollarının farklı olması hangi sırra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hakikati arayanlarda hangi isim daha çok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Aşk ehli daha çok hangi ismin etkisindedir?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amirinden çok şekilde yardım istemesi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Efendimiz’in meşhur münacatı burada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dikkat etmemiz istenen üç varlık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bize Allah’ın hangi nimetlerini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birçok özelliğiyle bu isimlere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Esirgemesini ve beslemesini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Yücelik ve güzelliği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 ve güzelliği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Vedûd isminin etkisindedir.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olan isim daha çok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değişik şekillerde etkili olmasına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ama zarif bir güzellik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 ve rızık vermesini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Gök, yer ve hayvanlardır.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isimle dua etmenin uygun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Allah’tan farklı isimlerle yardım istemesine benzer.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hangi rızık ve şefkat gerçeğine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bütün güzel isimleri bir yönüyle gösteren bir varlık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sesin bile bu büyük düzene katılması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yollarındaki ve manevi hallerdeki farklılık neyin sonucu olarak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İsa için hangi yönün daha baskın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duasında Allah’ın birçok ismini anar?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adamın aynı anda birçok görev yapması insanın hangi haline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Allah’a neden birçok isimle dua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gök ne söyler gibi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hangi manaları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dikkatle bakıldığında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adamın birçok mesleği olması onun hangi yönlerini çoğaltır?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farklı tecelli etmesinin sonucu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Küçüğün de önemli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yönlü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onları besleyip merhamet ettiğine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farklı ihtiyaçları ve korkuları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ihtiyaç sahibi olmasına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ihtiyacı, çok görevi ve çok sıkıntısı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yönünün daha baskın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Unvanlarını, görevlerini ve sorumluluklarını çoğaltır.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Allah’ın güzel isimlerinin çokça göründüğü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büyüklük manalarını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yüceliğini ve güzelliğini haber verir gibi düşünülür.</w:t>
            </w:r>
          </w:p>
        </w:tc>
      </w:tr>
    </w:tbl>
  </w:body>
</w:document>
</file>