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81bead712b34161" /></Relationships>
</file>

<file path=word/document.xml><?xml version="1.0" encoding="utf-8"?>
<w:document xmlns:w="http://schemas.openxmlformats.org/wordprocessingml/2006/main">
  <w:body>
    <w:sectPr>
      <w:pgSz w:w="16838" w:h="11906" w:orient="landscape"/>
      <w:pgMar w:top="720" w:right="720" w:bottom="720" w:left="720"/>
    </w:sectPr>
    <w:tbl>
      <w:tblPr>
        <w:tblBorders>
          <w:top w:val="single" w:sz="6"/>
          <w:bottom w:val="single" w:sz="6"/>
          <w:left w:val="single" w:sz="6"/>
          <w:right w:val="single" w:sz="6"/>
          <w:insideH w:val="single" w:sz="6"/>
          <w:insideV w:val="single" w:sz="6"/>
        </w:tblBorders>
        <w:tblLayout w:type="fixed"/>
        <w:tblW w:w="15398" w:type="dxa"/>
      </w:tblPr>
      <w:tblGrid>
        <w:gridCol w:w="3849"/>
        <w:gridCol w:w="3849"/>
        <w:gridCol w:w="3849"/>
        <w:gridCol w:w="3849"/>
      </w:tblGrid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Başta örnek verilen üç şey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2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Bu üç örneğin içinde bir isteğin bulunduğu söyleniyor. Bu istek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3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Örneklerin işaret ettiği manevi alanlar nelerdir?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4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Üçüncü açıklamada benliğini bırakmayan kişi hakikati daha çok neyle arıyor?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24-soz-p09-yirmidorduncu-soz-ikinci-dal-zuhre-katre-resha-temsiline-giris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24-soz-p09-yirmidorduncu-soz-ikinci-dal-zuhre-katre-resha-temsiline-giris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24-soz-p09-yirmidorduncu-soz-ikinci-dal-zuhre-katre-resha-temsiline-giris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24-soz-p09-yirmidorduncu-soz-ikinci-dal-zuhre-katre-resha-temsiline-giris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5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Kalp temizliğiyle yürüyenlerin yolunda hangi manevi güç vardır?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6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Benliğini bırakmayanların hakikati bulma yöntemi nasıldır?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7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İkinci yol hangi manevi yolu temsil ediyor?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8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Perdesiz olan ilk yolun özelliği nedir?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24-soz-p09-yirmidorduncu-soz-ikinci-dal-zuhre-katre-resha-temsiline-giris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24-soz-p09-yirmidorduncu-soz-ikinci-dal-zuhre-katre-resha-temsiline-giris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24-soz-p09-yirmidorduncu-soz-ikinci-dal-zuhre-katre-resha-temsiline-giris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24-soz-p09-yirmidorduncu-soz-ikinci-dal-zuhre-katre-resha-temsiline-giris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9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O büyük işleri kabul etmek hangi iki şeye dayanabilir?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10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Zühre, Katre ve Reşha ikinci yolda neden tüm güneşi tam tanıyamıyor?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11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Anlatımın başında hayal etmemiz istenen üç şey hangileridir?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12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Bu üç örnek yalnız cansız gibi mi düşünülüyor?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24-soz-p09-yirmidorduncu-soz-ikinci-dal-zuhre-katre-resha-temsiline-giris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24-soz-p09-yirmidorduncu-soz-ikinci-dal-zuhre-katre-resha-temsiline-giris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24-soz-p09-yirmidorduncu-soz-ikinci-dal-zuhre-katre-resha-temsiline-giris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24-soz-p09-yirmidorduncu-soz-ikinci-dal-zuhre-katre-resha-temsiline-giris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4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Daha çok delil ve akıl yoluyla arıyor.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3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Nefsin, aklın ve kalbin yürüyüşleridir.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2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Olgunlaşma isteğidir.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Bir çiçek, bir su damlası ve küçük bir parlak su zerresi gibi üç şeydir.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8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Doğrudan olmasıdır.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7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Velayet yolunu temsil ediyor.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6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Daha çok çıkarım ve akıl yürütme iledir.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5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İman ve teslimiyet vardır.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12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Hayır, bilinçli ve istekli gibi düşünülüyor.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11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Süslenmiş bir çiçek, canlı bir damla ve parlak bir su zerresidir.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10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Çünkü onu dar bir görünüş içinde görüyorlar.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9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Akla ve imana dayanabilir.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13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Metinde bu örneklerin farklı hakikat ehline misal olduğu söyleniyor mu?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14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Birinci kısımda işaret edilen üç topluluk kimlerdir?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15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Hakikate beden yönünden çalışanlarla, kalp yönünden çalışanlar aynı yol üzere midir?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16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Su ve cam gibi şeylerde güneş nasıl görünür?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24-soz-p09-yirmidorduncu-soz-ikinci-dal-zuhre-katre-resha-temsiline-giris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24-soz-p09-yirmidorduncu-soz-ikinci-dal-zuhre-katre-resha-temsiline-giris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24-soz-p09-yirmidorduncu-soz-ikinci-dal-zuhre-katre-resha-temsiline-giris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24-soz-p09-yirmidorduncu-soz-ikinci-dal-zuhre-katre-resha-temsiline-giris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17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Doğrudan gelen yolda aracı bulunur mu?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18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Güneşin yansıması örnekte neden önemlidir?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19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İkinci yolda aynalar ve kabiliyetler ne yapıyor?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20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İkinci yolda görüş neden daralıyor?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24-soz-p09-yirmidorduncu-soz-ikinci-dal-zuhre-katre-resha-temsiline-giris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24-soz-p09-yirmidorduncu-soz-ikinci-dal-zuhre-katre-resha-temsiline-giris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24-soz-p09-yirmidorduncu-soz-ikinci-dal-zuhre-katre-resha-temsiline-giris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24-soz-p09-yirmidorduncu-soz-ikinci-dal-zuhre-katre-resha-temsiline-giris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21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Metindeki temsil kaç ana örnek üzerine kuruludur?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22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Bu örnekler insanda hangi üç yönü de anlatıyor?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23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Birinci açıklama kısmında hangi üç manevi sınıfa işaret ediliyor?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24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Bedenle çalışıp olgunlaşmaya uğraşanlar neye doğru gidiyor?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24-soz-p09-yirmidorduncu-soz-ikinci-dal-zuhre-katre-resha-temsiline-giris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24-soz-p09-yirmidorduncu-soz-ikinci-dal-zuhre-katre-resha-temsiline-giris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24-soz-p09-yirmidorduncu-soz-ikinci-dal-zuhre-katre-resha-temsiline-giris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24-soz-p09-yirmidorduncu-soz-ikinci-dal-zuhre-katre-resha-temsiline-giris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16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Parlak bir yansıma ile görünür.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15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Hayır, yolları farklıdır.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14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Düşünenler, veliler ve peygamberlerdir.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13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Evet, söyleniyor.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20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Çünkü güneş sınırlı bir görünüşle tanınıyor.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19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Işığa kendi hâllerine göre renk katıyor.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18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Çünkü manevi hakikatleri anlamaya yardımcı olur.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17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Bulunmaz.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24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Hakikate doğru gidiyor.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23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Fikir ehline, velayet ehline ve nübüvvet ehline işaret ediliyor.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22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Nefsi, aklı ve kalbi anlatıyor.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21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Üç ana örnek üzerinedir.</w:t>
            </w:r>
          </w:p>
        </w:tc>
      </w:tr>
    </w:tbl>
  </w:body>
</w:document>
</file>