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d33eafe1f4e6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 geçince bazı benzetmeler ve örnekler nasıl yanlış anlaşılabiliyor?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iki görevli melek, hangi iki hayvan şekliyle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meleği yanlış anlayanlar onları nasıl sanmıştır?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yanında duyulan güçlü ses neye bağlanmıştır?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 duyan ama derin manayı kavrayamayan kişi ne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süre sonra gelen haber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Ölen bu kişinin yaşı ne kadardı?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olayda o kişinin hayatı neye benzetilmiştir?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doğru anlama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asılda en çok hangi yanlış anlamaya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cahil ellere geçince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 ve deniz canlılarına bakan iki melek hakkında hangi yanlış ortaya çıkmıştır?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Cehenneme kadar düşen bir şeyin sesi olarak bildirilmiştir.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çok büyük, gerçek bedenli hayvanlar sanmıştır.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kara hayvanı gibi, biri deniz hayvanı gibi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olmayan anlatımlar, sanki gözle görülen şeylermiş gibi sanılabiliyor.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Kötülüğe ve inkâra doğru aşağı düşmeye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Yetmiş yaşındaydı.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Tanınan bir münafığın öldüğü haberi geldi.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düşünüp inkâra kayabilir.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yerine gerçek öküz ve balık var sanılmıştır.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 bozulabilir ve hata ortaya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Benzetmeli anlatımı olduğu gibi maddî sanma yanlışına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Sözlerin mecazlı olabileceğini bilip hikmetini aramaktır.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Nebevî mecliste duyulan derin ses hemen nasıl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görünen söze bakmak niçin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gelen haber, ilk sözü anlamaya nasıl yardım etti?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Münafığın bütün ömrü hangi yönde geçmiş gibi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Yetmiş yıllık süre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olayda Allah neyi gösterdi?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teşbih ve temsil ne demek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benzetmeler zamanla nasıl bir hataya dönüşebiliyor?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“Sevr” ve “Hut” ile anlatılan varlıklar aslında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meleklerin görevi hangi alanlarla ilgiliydi?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bazı kişiler burada yanılmıştır?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bildirdiği gürültü neyi haber veren bir işaret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24-soz-p18-yirmidorduncu-soz-ucuncu-dal-yedinci-asil-temsil-ve-hadislerde-tesbihin-hakikat-zannedilmesi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Aşağıya, kötülüğe ve inkâra gidiş gibi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sesin bir münafığın ölümüne işaret olduğunu gösterdi.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asıl mana kaçırılır ve kişi yanlışa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bir düşüşün sesi gibi haber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onları sembol gibi değil, gerçek cisim gibi anlayabiliyor.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daha iyi anlatmak için benzeterek söylemek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sesle gizli manayı anlamaya yardım etti.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kişinin uzun zamandır kötü sona doğru gidişini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bir kişinin ölümünü haber veren bir işaret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Sözün ince manasını bırakıp dış şekline takılmışlardır.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kara canlılarıyla, biri deniz canlılarıyla ilgiliydi.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görevli meleklerdi.</w:t>
            </w:r>
          </w:p>
        </w:tc>
      </w:tr>
    </w:tbl>
  </w:body>
</w:document>
</file>