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ecaa57b634d4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bütün varlıklar kime yönelerek kulluk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insanlar mı ibadet ediyor, yoksa başka varlıklar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kulluğu hep aynı biçimde mi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farklılığın sebebi ne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Konuyu anlatmak için nasıl bir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büyük hükümdar yapım işinde kaç çeşit çalışan kullanıyor?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kişinin yaptığı yerler neler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örnekten, kâinatta görev alan varlıkların gelişigüzel değil düzenli olduğu anlaşılır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başındaki büyük ifadede hangi ana düşünce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büyüklerden en küçüklere kadar varlıklar arasında nasıl bir genişlik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ibadet ile birlikte hangi güzel davranışlar da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varlığın görevi neden birbirinden ayrı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varlığın taşıdığı özellik ve güce göre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farklı farklı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varlıklar da var; göklerde ve yerde olanlar da kulluk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kulluk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şehir veya gösterişli bir saray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çeşit çalışan kullanıyor.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hükümdarın şehir veya saray yaptırması örneği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hepsinin kabiliyeti ve üstünde görünen isimler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Hamd etmek ve Allah’ı noksan sıfatlardan uzak bilmek de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olanlardan çok küçük olanlara kadar hepsinin buna dâhil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Allah’a boyun eğip kulluk etmesi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Anlatımda doğrudan uzun uzun açıklama mı yapılıyor, yoksa benzetme mi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benzetmedeki kişi nasıl biri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bu kısmında asıl amaç bina yapımını öğretmek mi, yoksa başka bir şeyi anlatmak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pasajda bütün varlıkların yaptığı ortak iş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Göklerdekilerle yerdekiler arasında bu konuda ayrılık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İbadetin çeşit çeşit olması düzensizlik mi gösterir, yoksa uygunluk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Uygunluk neye göredir?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Açıklamayı kolaylaştırmak için verilen örnekte hangi iş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örnekte çalışanların hepsi tek tür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 çalışanları nerede kullanıyor?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kısımda anlatılan hazineden bize tamamı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Anlatıma göre sadece canlılar mı Allah’a kulluk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24-soz-p33-yirmidorduncu-soz-dorduncu-dal-kainattaki-ubudiyetin-dort-nevi-temsiline-giris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secde etmek, kulluk etmek, hamd etmek ve tesbih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bir şeyi anlatmaktır; kulluğun çeşitlerini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mülk sahibi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Benzetme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şehir veya saray inşa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Varlığın yapısına ve taşıdığı kabiliyete göredir.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Uygunluk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Yok, ikisi de Allah’a yöneliyor.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her türlü varlık kulluk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sadece bir parçası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Yaptırdığı şehirde veya sarayda kullanıyor.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dört ayrı türdür.</w:t>
            </w:r>
          </w:p>
        </w:tc>
      </w:tr>
    </w:tbl>
  </w:body>
</w:document>
</file>