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a01df45d10415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Meleklerin hepsi aynı şekilde mi kulluk eder, yoksa farklı görevleri de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Birinci türde olan melekler nasıl meleklerdir?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hayvan türü için tek bir genel görevli mi vardır, yoksa daha özel görevliler de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görevler yapılırken asıl sahip ve emir veren kimdir?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24-soz-p37-yirmidorduncu-soz-dorduncu-dal-birinci-kisim-meleklerin-amele-kismi-ve-nezaret-hizmetlerinin-mahiyeti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24-soz-p37-yirmidorduncu-soz-dorduncu-dal-birinci-kisim-meleklerin-amele-kismi-ve-nezaret-hizmetlerinin-mahiyeti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24-soz-p37-yirmidorduncu-soz-dorduncu-dal-birinci-kisim-meleklerin-amele-kismi-ve-nezaret-hizmetlerinin-mahiyeti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24-soz-p37-yirmidorduncu-soz-dorduncu-dal-birinci-kisim-meleklerin-amele-kismi-ve-nezaret-hizmetlerinin-mahiyeti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Bitkilerin tamamına bakan bir görevli melekten de söz ediliyor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Bitkilere bakan melekler yalnız gözetmez; ayrıca ne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meleklerin gözetmesindeki asıl gaye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Meleklerin insanlara benzemediği özellikle hangi noktada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24-soz-p37-yirmidorduncu-soz-dorduncu-dal-birinci-kisim-meleklerin-amele-kismi-ve-nezaret-hizmetlerinin-mahiyeti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24-soz-p37-yirmidorduncu-soz-dorduncu-dal-birinci-kisim-meleklerin-amele-kismi-ve-nezaret-hizmetlerinin-mahiyeti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24-soz-p37-yirmidorduncu-soz-dorduncu-dal-birinci-kisim-meleklerin-amele-kismi-ve-nezaret-hizmetlerinin-mahiyeti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24-soz-p37-yirmidorduncu-soz-dorduncu-dal-birinci-kisim-meleklerin-amele-kismi-ve-nezaret-hizmetlerinin-mahiyeti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Bitkilerin hayatlarıyla sunduğu manevi selam ve övgü melekler tarafından ne yapılır?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Meleklerin küçük bir tercih payı olsa da asıl yaratmayı yapamadıkları hangi cümleyle özetlenir?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meleklerin kaç türlü kulluğundan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Hayvanların her türüne bakan melekler ne yapar?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24-soz-p37-yirmidorduncu-soz-dorduncu-dal-birinci-kisim-meleklerin-amele-kismi-ve-nezaret-hizmetlerinin-mahiyeti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24-soz-p37-yirmidorduncu-soz-dorduncu-dal-birinci-kisim-meleklerin-amele-kismi-ve-nezaret-hizmetlerinin-mahiyeti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24-soz-p37-yirmidorduncu-soz-dorduncu-dal-birinci-kisim-meleklerin-amele-kismi-ve-nezaret-hizmetlerinin-mahiyeti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24-soz-p37-yirmidorduncu-soz-dorduncu-dal-birinci-kisim-meleklerin-amele-kismi-ve-nezaret-hizmetlerinin-mahiyeti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Daha özel görevliler de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İbadet eden meleklerdir.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Farklı görevleri vardır; bir kısmı ibadetle, bir kısmı da görev yaparak kulluk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Görevlerini yalnız Allah adına yapmalarında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kudret ve rahmetinin eserlerini görmek ve O’nun emrini yerine getirmektir.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Tesbih ve ibadet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söz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 Allah’ın emriyle gözetir.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 türlü kulluktan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Yaratmanın Allah’a ait olmasıyla özetlenir.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Duyurulur ve ilan edilir.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Bitkiler için görevli meleklerin işi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Hayvanların her grubuna bakan meleklerin bulunması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 bitkiler bakımından neye benzetilir?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Meleklerin çoban ve çiftçi gibi anılması, onların insanlar gibi kendi başına iş yaptığı anlamına gelir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24-soz-p37-yirmidorduncu-soz-dorduncu-dal-birinci-kisim-meleklerin-amele-kismi-ve-nezaret-hizmetlerinin-mahiyeti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24-soz-p37-yirmidorduncu-soz-dorduncu-dal-birinci-kisim-meleklerin-amele-kismi-ve-nezaret-hizmetlerinin-mahiyeti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24-soz-p37-yirmidorduncu-soz-dorduncu-dal-birinci-kisim-meleklerin-amele-kismi-ve-nezaret-hizmetlerinin-mahiyeti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24-soz-p37-yirmidorduncu-soz-dorduncu-dal-birinci-kisim-meleklerin-amele-kismi-ve-nezaret-hizmetlerinin-mahiyeti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Hazret-i Mikâil Aleyhisselâm bu görevlerde hangi konumda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Bitkilerin manevi tesbihini melekler ne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Bitkilere verilen özellikleri iyi kullanmaya yöneltmek de bu görevlere dahil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meleklerin yaptığı işler, insanlardaki alışkanlık gibi midir; yoksa ibadet midir?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24-soz-p37-yirmidorduncu-soz-dorduncu-dal-birinci-kisim-meleklerin-amele-kismi-ve-nezaret-hizmetlerinin-mahiyeti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24-soz-p37-yirmidorduncu-soz-dorduncu-dal-birinci-kisim-meleklerin-amele-kismi-ve-nezaret-hizmetlerinin-mahiyeti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24-soz-p37-yirmidorduncu-soz-dorduncu-dal-birinci-kisim-meleklerin-amele-kismi-ve-nezaret-hizmetlerinin-mahiyeti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24-soz-p37-yirmidorduncu-soz-dorduncu-dal-birinci-kisim-meleklerin-amele-kismi-ve-nezaret-hizmetlerinin-mahiyeti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 melekleri insan gibi gösterilirken gerçekten insan sayılıyor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Hayvanlar için görevli meleklerin işi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Yeryüzündeki görevli melekler, hayvanlar ve bitkiler üzerinde hangi tür sorumluluk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küçük hayvan grubuna kadar görevli melek bulunması nasıl bir düzeni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24-soz-p37-yirmidorduncu-soz-dorduncu-dal-birinci-kisim-meleklerin-amele-kismi-ve-nezaret-hizmetlerinin-mahiyeti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24-soz-p37-yirmidorduncu-soz-dorduncu-dal-birinci-kisim-meleklerin-amele-kismi-ve-nezaret-hizmetlerinin-mahiyeti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24-soz-p37-yirmidorduncu-soz-dorduncu-dal-birinci-kisim-meleklerin-amele-kismi-ve-nezaret-hizmetlerinin-mahiyeti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24-soz-p37-yirmidorduncu-soz-dorduncu-dal-birinci-kisim-meleklerin-amele-kismi-ve-nezaret-hizmetlerinin-mahiyeti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Gelmez.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tarlaya benzetilir.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düzeninin çok ince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Çiftçiliğe benzetiliyor.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İbadettir.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dahildir.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diliyle temsil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büyük gözetenlerden biri olarak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dikkatli ve kapsamlı bir düzeni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Gözetme sorumluluğu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Çobanlığa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sadece benzetme yapılıyor.</w:t>
            </w:r>
          </w:p>
        </w:tc>
      </w:tr>
    </w:tbl>
  </w:body>
</w:document>
</file>