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1dc9ef46d468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sarayındaki ikinci hizmetçi topluluğu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yaptığı iş neden tam olarak yalnız Allah için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hayvanlara yaptıkları hizmetin içinde ne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örnek olarak hangi kuş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Bülbülün ilk görevi, hayvanlarla bitkiler arasındaki kuvvetli bağı ne yapmakla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Bülbülün ikinci görevi, hayvanlar adına hangi nimeti sevinçle haber vermektir?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hizmet ederken aldıkları pay, onların görevini bırakması için bir sebep midir?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hayvanların içinde ne bulunduğu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yüzden hayvanların amelinde kime de pay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cömertliği hayvanlara nasıl bir ihsan olarak görünüyor?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Bülbülün birinci vazifesi, hangi iki topluluk arasındaki yakınlığı bildirmektir?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Bülbülün ikinci vazifesinde hayvanlar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Bülbül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karşılık ve bir lezzet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onların istekleri ve az da olsa seçme payları vardır. Kendilerine de pay çıkarırlar.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İstek duyan bir nefis ve biraz seçme gücü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 değildir. Çünkü o pay, hizmetin içinde verilen küçük bir karşılıktır.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olarak gelen Allah’ın hediyelerini haber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duyurmakla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Rızka muhtaç misafirler gibi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ile bitkiler arasındaki yakınlığı bildirmektir.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işlerinin içinde bir ücret ve tatlılık vermesi olarak görünüyor.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nefislerine de pay çıkıyor.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ikinci vazifede bülbülün yaptığı iş, nimet gelince nasıl bir davranıştır?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Bülbül bu görevlerde yalnız kendisi için mi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ikinci grup çalışanlar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amelleri neden meleklerinki gibi tam saf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nefislerine verilen pay nasıl bir şeydir?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örnekte geçen kuş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Bülbülün ilk işi, hayvanlar adına bitkilere karşı olan güçlü ilgiyi ne yapmaktır?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Bülbülün ikinci işi, kimden gelen rızıkları övgüyle duyurmaktır?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ikinci amaçta bülbül neyi karşılıyor ve duyuruyor?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hayvanların işleri neden sadece tek bir yönde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hayvanlara niçin bir karşılık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karşılık ayrı bir yerde mi veriliyor, yoksa işlerinin içinde mi bulunuyor?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24-soz-p38-yirmidorduncu-soz-dorduncu-dal-bulbulun-ilk-iki-gayesi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 kendi isteklerinden de etkilenirler.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grubudur.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hayvanlar adına da görev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Sevinci ilan etmek ve nimeti övmektir.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veren Allah’tan gelen nimetleri duyurmaktır.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Açığa vurmak ve bildirmektir.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Bülbüldür.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Yaptıkları işin içinde verilen küçük bir nasiptir.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İşlerinin içinde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Nefislerine bir pay düşmesi için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hem görev yaparlar hem de kendileri için küçük bir pay alırlar.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verdiği rızık hediyelerini sevinçle karşılayıp duyuruyor.</w:t>
            </w:r>
          </w:p>
        </w:tc>
      </w:tr>
    </w:tbl>
  </w:body>
</w:document>
</file>