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0f944c5e2498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ayet, hangi gerçeğe işaret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Şiddetli deniz ve sarsıntılı yer, hangi isimleri düşündürmektedir?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hayvanlar ve yavrular, hangi yönüyle Allah’ın isimlerine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Deniz ve yer ile küçük yavruların verdiği mesaj arasında nasıl bir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24-soz-p04-yirmidorduncu-soz-birinci-dal-kuranin-esmaya-isareti-ve-mahlukatin-zikir-dili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Şefkatle büyütülen yavrular üzerinden en çok hangi iki özellik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Kur’an’daki bildirime göre en güzel isimler kime aittir?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Fırtınalı deniz ve depremli yer neden birlikte anılmış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24-soz-p04-yirmidorduncu-soz-birinci-dal-kuranin-esmaya-isareti-ve-mahlukatin-zikir-dili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canlıların ve yavruların anılması bize hangi duyguyu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örnekler, Allah’ın isimlerinin tek bir yerde değil birçok yerde görüldüğünü nasıl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anlatım, öğrenciye kâinata nasıl bakmayı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çıkan sonuca göre tabiatı seyretmek insana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24-soz-p04-yirmidorduncu-soz-birinci-dal-kuranin-esmaya-isareti-ve-mahlukatin-zikir-dili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Allah’ın kuvvet ve büyüklüğünü, diğeri ise rahmet ve şefkatini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Onlar, şefkatle korunup büyütüldükleri için Allah’ın merhamet ve güzellik bildiren isimlerini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heybetini ve güçlü kudretini gösteren isimleri düşündürmektedir.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Allah’tan başka ilah olmadığını ve en güzel isimlerin O’na ait olduğunu bildirerek anlatılan hakikatleri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 de insana güçlü, sarsıcı ve heybetli olayları gösterdiği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aittir.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Güzellik ve merhamet.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farklı varlıklar, kendi hâlleriyle Allah’ın değişik güzel isimlerini tanıtır.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isimlerini fark etmeye ve imanını güçlendirmeye yardımcı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Etrafına sadece eşya gibi değil, Allah’ı tanıtan deliller gibi bakmayı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büyük ve korkutucu olaylarda hem de sevimli, zayıf canlılarda O’nun isimlerinin izleri bulunduğunu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Acıma, koruma ve merhamet duygusunu hatırlatır.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Ayette bildirilen iki temel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Sert tabiat olayları Allah’ın hangi tarafını daha açık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Yavruların bakımı Allah’ın hangi tarafını daha açık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parçada hem korku veren hem de sevgi uyandıran örneklerin verilmesinin sebebi ne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24-soz-p04-yirmidorduncu-soz-birinci-dal-kuranin-esmaya-isareti-ve-mahlukatin-zikir-dili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varlıkların “ne diyorsunuz” diye sorulması neyi anlatan bir söz sanatıdır?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bölüme göre kâinata dikkatle bakan biri neyi fark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başındaki ayet neden bu anlatımın temelidir?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Dalgalı deniz ve sarsılan yeryüzü insana hangi duyguyu verebilir?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24-soz-p04-yirmidorduncu-soz-birinci-dal-kuranin-esmaya-isareti-ve-mahlukatin-zikir-dili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hayvanların ve yavruların terbiyesi hangi ilahî özellikleri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“terbiye edilme” sözü küçük canlılar için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tabiat olayları ile minik canlıların bir arada verilmesi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aynı Allah’ın farklı isimleri farklı varlıklarda nasıl görünür?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24-soz-p04-yirmidorduncu-soz-birinci-dal-kuranin-esmaya-isareti-ve-mahlukatin-zikir-dili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sadece bir yönle değil, farklı isim ve sıfatlarla tanındığını anlatmaktır.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Rahmetini, şefkatini ve lütfunu daha açık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Azametini, kuvvetini ve üstün kudretini daha açık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tek ilah olması ve güzel isimlerin O’na ait bulunmasıdır.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Hayranlıkla karışık bir ürperti ve Allah’ın büyüklüğünü hissetme duygusu verebilir.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bütün güzel isimlerin Allah’a ait olduğunu haber verip sonraki örnekleri anlamaya yol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tarafta Allah’ın isimlerinin tecellilerini fark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hâl diliyle Allah’ı tanıttığını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varlık, durumuna uygun bir ismi daha belirgin şekilde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isimlerinin hem büyük işlerde hem küçük ayrıntılarda görüldüğünü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rastgele değil, özenli bir bakım ve düzen içinde büyütüldüğünü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İncelikle koruyan, esirgeyen ve güzelleştiren ilahî özellikleri öne çıkarır.</w:t>
            </w:r>
          </w:p>
        </w:tc>
      </w:tr>
    </w:tbl>
  </w:body>
</w:document>
</file>