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4ffb1d72f477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Katre gibi düşünülen kişiye, sadece düşünce ve felsefe ile yükselince vardığı yerde neyin eksik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tasvir, o kişinin önceki emeği hakkında nasıl bir sonuç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Katre’nin kurtulmak istediği karanlığın bir sebebi de hangi duygudur?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 hangi yöne yönelmesi öğütleniyor?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24-soz-p14-yirmidorduncu-soz-ikinci-dal-katre-ve-resha-misalleriyle-kemal-yollari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değişimden sonra Katre neyi bulmuş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bilgi Katre’ye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Reşha gibi olan üçüncü kişinin en belirgin iki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Reşha’nın bulunduğu her basamakta bir pencere bulabilmesi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24-soz-p14-yirmidorduncu-soz-ikinci-dal-katre-ve-resha-misalleriyle-kemal-yollari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Reşha’yı hakikatten uzaklaştırmayan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Katre yolunu tutan kimse hangi araçlarla yükselmiş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Katre’nin ulaştığı yerde ışık ve hayat bulamaması, hangi yanılgıyı fark ettiriyor?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Bundan nasıl bir ders çıkarılabilir?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24-soz-p14-yirmidorduncu-soz-ikinci-dal-katre-ve-resha-misalleriyle-kemal-yollari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Hakikatin gerçek nuruna yönelmesi öğütleniyor.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Kimsesizlik duygusudur.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Emeğinin tek başına yeterli olmadığını ve beklediği faydayı vermediğini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Orada kendi başına gerçek ışık ve canlılık bulunmadığı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Hangi seviyede olursa olsun hakikate ulaşacak açık bir yol bulabilmesi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Fakir oluşu ve renksiz, sade oluşudur.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yüce hakikati bulma ve olgunlaşma imkânı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güçlü, daha gerçek ve daha yüce olanı bulmuş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Aracı şeylere bakarak asıl hakikate tam ulaşılamayacağı dersi çıkarılabilir.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Aracı olan şeyi asıl kaynak sanmanın yanlışlığını fark 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Düşüncesini bir alet gibi kullanarak ve felsefeye dayanarak yükselmiş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Aradaki sınırlamalar ve küçük yansımalar onu yanıltmaz.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Katre misalindeki kişi hangi gerçeği kesin bir şekilde kabul etmelidir?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açıklamayı kabul eden kişi ne bakımdan olgunlaşır?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Katre bu gerçeği kabul ettikten sonra hangi nimete kavuşur?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Reşha’daki “buhar gibi yükselme”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24-soz-p14-yirmidorduncu-soz-ikinci-dal-katre-ve-resha-misalleriyle-kemal-yollari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Reşha için “hangi mertebede olursa olsun” denmesi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sıkıntılardan çıkmak için ilk olarak neden uzaklaşması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Katre’nin kesin olarak bilmesi gereken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kişinin ulaştığı yerde gördüğü eksiklikler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24-soz-p14-yirmidorduncu-soz-ikinci-dal-katre-ve-resha-misalleriyle-kemal-yollari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Gece ışıklarının durumu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Gece parıltılarının gölge sayılması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Katre yolundaki kişinin hangi sıkıntılardan kurtulması gerektiği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Katre’nin doğru yola dönmesi için hangi iki adım birlikte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24-soz-p14-yirmidorduncu-soz-ikinci-dal-katre-ve-resha-misalleriyle-kemal-yollari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Maddî ağırlıklardan ve benlikten uzaklaşıp daha latif bir hâle gelmek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Kemale ve daha büyük hakikati bulma nimetine kavuşur.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Görüşü düzelir ve daha doğru bir anlayışa ulaşır.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Görülen dolaylı ışıkların asıl kaynaktan geldiğini kesin bir şekilde kabul etmelidir.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Orada ne kendi başına ışık ne de hayat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Dolaylı ışıkların kendi başına değil, asıl kaynağa bağlı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Tabiatı her şeyin aslı sayan karanlık bakıştan uzaklaşması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seviyede doğrudan bakış imkânının açık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Yanlış bakışı terk etmesi ve gerçek nur kaynağına yönelip buna kesin inanması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Ümitsizlikten, yalnızlık duygusundan, kötü etkilerden ve korkudan kurtulması gerektiği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asıl ışığın yerine geçemeyecek ikinci derecede görüntüler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bağımsız olmadığı, asıl ışığın gölgesi gibi olduğu açıklanıyor.</w:t>
            </w:r>
          </w:p>
        </w:tc>
      </w:tr>
    </w:tbl>
  </w:body>
</w:document>
</file>