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7c828852b44e0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Güneş’in çiçek, damla ve ince su zerresine yönelmesinde kaç yol bulunduğu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Aracısız yolun “berzahsız” diye anlatılması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yöntemin önünde engel bulunmaması neyi sonuç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yolda aynaların ve kabiliyetlerin etkisi nasıl açıklanır?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24-soz-p11-yirmidorduncu-soz-ikinci-dal-nubuvvet-ve-velayet-farki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“Kendi güneşi” demeleri gerçek bir başka güneş olduğunu mu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yöntemde bu ifade niçin daralır?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yolda güneş daha çok nasıl bilinir?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Akıl ve iman burada nasıl bir görev üstlenir?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24-soz-p11-yirmidorduncu-soz-ikinci-dal-nubuvvet-ve-velayet-farki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Fakat bu kabul niçin zor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Güneşin yönelişinde geçen “iki tarz”dan biri nasıl bir ilişkiyi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sebeple ilk yol hangi yüksek rehberlik yoluna benzetilir?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Velayeti temsil eden yolda niçin “berzah” ifadesi kullanılır?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24-soz-p11-yirmidorduncu-soz-ikinci-dal-nubuvvet-ve-velayet-farki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Gelen tecelliye kendi durumlarına göre farklı görünüş ve renk kazandırırlar.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Kaynağın daha açık ve daha genel bilinmesini sonuç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Hakikatin perde olmadan alınmasını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 yol bulunduğu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Görüşün yetişmediği yerde kabul ve tasdik etmeye yardımcı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Kişinin kendine, türüne veya yakın çevresine bakan bir güneş gibi bilinir.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kişi, hakikatin tamamını değil, kendisine özel yansımasını fark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aynı hakikatin sınırlı şekilde tanındığını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hakikate ulaşırken araya bazı perdeler ve vasıtalar girer.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Nübüvvet yoluna benzetilir.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Vasıtasız ve engellenmemiş bir ilişkiyi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dar görünen manzara, büyük gerçeği desteklemiyor gibi görünebilir.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yolda söylenen ifade neden daha dar kapsamlıdır?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yolda kişinin “kendi güneşi”nden söz etmesi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âleme bakan güneşi görememek, hakikatin yokluğunu mu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yolun güçlü yanı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24-soz-p11-yirmidorduncu-soz-ikinci-dal-nubuvvet-ve-velayet-farki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Şuurlu kabul edilen üç örneğin büyük işleri güneşe vermesi neden tam bir iç görmeye dayanmaz?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yolda inanmanın zorlaşmasının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Güneş’in çiçek, damla ve su zerresine iki yol ile yöneldiği söylenirken asıl hangi manevî mesele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yöntemlerden hangisi daha doğrudan bir tanımaya imkân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24-soz-p11-yirmidorduncu-soz-ikinci-dal-nubuvvet-ve-velayet-farki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yolda araya giren şeyler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yolun perdesiz oluşu, hakikatin alınışında nasıl bir kolaylık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Aklî ve imanî kabul yine de neden değerlidir?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Güneş’in çiçek, damla ve reşhaya yönelişinde iki ayrı yol anlatılırken hangi iki manevî yol örnek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24-soz-p11-yirmidorduncu-soz-ikinci-dal-nubuvvet-ve-velayet-farki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Yine de hakikate ulaştırabilmesidir.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onu tam göremeyen bakışın sınırlılığını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Geniş hakikati kendi penceresinden tanıdığını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kişi hakikati tam genişliğiyle değil, kendi sınırı içinde tanır.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yöntem daha doğrudan tanımaya imkân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Hakikate ulaşmanın farklı yolları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Görülen sınırlı tablo ile inanılan büyük hakikat bazen birbirine ters gibi durur.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gördükleri güneş tam ve sınırsız görünmemektedir.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Nübüvvet ve velayet yolları örnek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kişi görmediği geniş hakikati onunla tasdik edebilir.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Kaynağı daha geniş ve daha açık tanımayı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Perdeler ve yansıtıcı vasıtalar girer.</w:t>
            </w:r>
          </w:p>
        </w:tc>
      </w:tr>
    </w:tbl>
  </w:body>
</w:document>
</file>