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d52210dbe42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Asıl’da, İslâm’a sonradan giren bazı âlimlerle ilgili hangi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yanlış karışmanın sonucu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Asıl’a göre, hadisin asıl sözüyle karışan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 edenlerin söz veya yorumlarının hadisten sayılması hangi sonuca yol açmıştır?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Asıl’da, veli kulların kalbine gelen manalar neden doğrudan hadis kabul edilmemelidir?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sebeple, keşif ve ilham yoluyla gelen bazı sözlerde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Asıl’da halk arasında yayılmış bazı kıssa ve hikâyelerin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Efendimiz’in böyle tanınmış hikâyeleri kullanmasındaki gaye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bu tür anlatımların eksik veya kusurlu görünmesi doğrudan dinin kusuru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Asıl’da sözü edilen eski din mensubu âlimlerin İslâm’a girmesi, bilgi aktarımı açısından nasıl bir problem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anlatılan hata, bilginin kendisinden mi yoksa ona verilen aidiyetten mi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Asıl’da insanın hataya açık olması, hadis değerlendirmesini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Hatalı bazı değerlendirmeler hadismiş gibi görülmüş, sonra da bunların zayıf olduğu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 edenlerin kendi sözleri ve hadisten çıkardıkları anlamlar karışmıştır.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Gerçeğe uymayan bazı eski bilgiler, dinin kendi bilgisi gibi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dinlerden gelen bazı bilgilerin, bu kimselerle birlikte taşındığı ve bunlardan doğru olmayan bazılarının İslâm’a ait sanıldığı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doğru yolu göstermek ve bir hakikati örnekle daha iyi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Kelime kelime gerçek oluşundan çok, hangi ders ve öğüt için anlatıldığı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Hakikate tam uymayan şeyler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ilham değerli olsa da insan yönü bulunduğu için yanılma ihtimali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Raviler bazen yanlış yorum yapabildiği için, kendi sözleri hadisin parçası sanılabiliyor.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bilginin yanlış yere bağlanmasından kaynaklanıyor; eski bilgi İslâm’ın sözü gibi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bildikleri bazı yanlış bilgiler de beraber gelmiş ve bunlar Müslümanlar arasında dinî bilgi sanılmıştır.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daha çok toplumun alışkanlıkları ve yaygın nakliyle ilgili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 metni ile ravinin yorumu birbirine karışınca ilim ehli nasıl bir hükme varabilmiştir?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Asıl’a göre, atasözü gibi yaygınlaşmış kıssalara yaklaşırken en çok neye bakılmalıdır?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anlatımlarda neden kelimesi kelimesine dış görünüşe takılmamak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Asıl’da kusurun Resûlullah’a değil de toplumdaki aktarım biçimine bağlanması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tür kıssa ve hikâyelerin anlatılmasında “temsil” ve “kinaye” kullanılması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anlam bakımından bir problem görünürse, bunun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Asıl’da, İslâm’a giren bazı eski din âlimleriyle birlikte gelen bilgiler neden sorunlu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Asıl’da ravilerin hangi iki katkısı hadisin kendisiyle karışabiliyor?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karışıklık, hadis ilmi açısından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Asıl’da halk arasında dilden dile dolaşan hikâyelerin hangi özelliği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Asıl’da yaygın hikâyelerin gerçek anlamı yerine hangi yönü önemseniyor?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Asıl’a göre halk arasında yaygınlaşmış bazı anlatılar hangi bakımdan değerlendirilmelidir?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24-soz-p17-yirmidorduncu-soz-ucuncu-dal-ucuncuden-altinci-asla-rivayetlerde-hata-kaynaklari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Duyulan her rivayeti gelişigüzel değil, dikkatle ve usulüne göre anlamamız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bazen amaç, birebir tarih veya olay aktarmak değil, benzetme ve işaretle ders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Verilmek istenen mesaja ve irşad maksadına bakılmalıdır.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Aslında hadise ait olmayan bir söz yüzünden rivayeti zayıf görebilmişlerdir.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şahsî ifadeleri ve metinden çıkardıkları sonuçlar karışabiliyor.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önceki birikimindeki bazı yanlışlar da taşınmış ve bunlar dinin asli bilgisi gibi anlaşılmıştır.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Toplumun örfü, alışkanlığı ve yaygın duyum yoluyla aktarması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Verilmek istenen dersi daha etkili ve anlaşılır hâle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Eğitim ve öğüt verme amacına göre değerlendirilmelidir.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maksatla söylendiği ve ne ders verdiği önemseniyor.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 içinde yerleşip ibret ve öğüt taşıyan sözler hâline gelmeleri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hadise ait olmayan bir unsur hadismiş gibi değerlendirilirse yanlış hüküm verilebilir.</w:t>
            </w:r>
          </w:p>
        </w:tc>
      </w:tr>
    </w:tbl>
  </w:body>
</w:document>
</file>