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c13f826a84d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Asıl’da, bazı benzetme ve temsiller zamanla nasıl yanlış anlaşılabilmektedir?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ilk örnek, hangi tür yanlış anlamaya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 alan meleklerle ilgili örnek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iki ismin büyük bir öküz ve büyük bir balık gibi düşünülmesi neden hatalı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Nebevî mecliste duyulan ses olayı neden özel bir örnek olarak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gelen haber, hadisin hangi yönünü açığa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“taş” ifadesi hangi manayı kuvvetli biçimde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Buradan, görünüşte zor anlaşılan rivayetlere karşı nasıl davranmak gerektiği sonucu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olayda ilahî bir işaret bulunmasının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kısmı okuyan bir öğrenci, hadisleri anlamada hangi yanlış tavırdan sakınmalıdır?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Asıl’a göre, benzetmeli anlatımlar hangi durumda gerçek bir cisim gibi algılanır?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Bilginin cehlin eline geçmesi sözüyle ne anlatılmak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anlatımın maksadı hayvan tarif etmek değil, görevli melekleri temsil yoluyla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 yoluyla anlatılan bir hakikatin nasıl maddî bir şekle sokularak yanlış anlaşıldığını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varlıklarla ilgili bir anlatımın bedenli hayvanlar gibi düşünülmesine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 geçince veya bilgi ehli olmayanların eline düşünce, asıl maksadı mecaz olan anlatımlar gerçek ve maddî bir olay gibi sanılabilmektedir.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Hemen karşı çıkmak yerine, daha derin bir anlam ve hikmet olup olmadığını araştırmak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kişinin manevî olarak cehenneme layık bir hâle düşmesini etkili biçimde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sözün bir kişinin manevî akıbetine işaret ettiğini açığa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yanlış anlaşılırsa inkâra götürebilecek, doğru anlaşılırsa derin mana veren bir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Meseleyi iyi bilmeyen kimselerin, derin manalı sözleri yanlış yorumlayıp başkalarına da öyle aktarması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Aradan zaman geçince veya mesele bilgisizce aktarılınca, temsil olan ifade sanki aynen olmuş gibi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Acele hüküm verip zor görünen ifadeleri hemen inkâr etme tavrından sakınmalıdır.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Sözün boş veya gelişi güzel olmadığını, bir hakikate dayandığını göstermesidir.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“Sevr” ve “Hut” örneği, dinî metinlerde hangi anlatım türünün varlığını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isimlerin asıl olarak iki meleğe işaret etmesi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Duyulan büyük ses olayı, niçin tek başına anlaşılınca şaşırtıcı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Yetmiş yıllık düşüş ifadesi, o kişinin hayatı hakkında neyi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Allah’ın o sesi işittirmesi neye işaret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“aşağı düşüş” sözü, sadece ölüm anını mı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parça, hadislerde geçen sıra dışı ifadelerin tamamını nasıl okumamız gerektiğini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Asıl’da zamanın geçmesi, anlatımlar üzerinde nasıl bir etki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problem yüzünden insanlar nasıl bir yanlışa düşmektedir?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“Sevr” ve “Hut” isimleriyle ilgili hata, hangi düşünme eksikliğini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Asıl’ın başında anlatılan problem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Huzur-u Nebevî’de duyulan derin ses hakkında verilen haberi yanlış anlayan biri niçin inkâra kayabilir?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Ömrü boyunca kötüye gittiğini, inkâr ve alçalış içinde yaşadığını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sonradan gelen açıklayıcı olay bilinmeden, söz sadece maddî bir ses haberi gibi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dinî ifadelerin doğrudan görünen nesneleri değil, başka hakikatleri sembolize ettiğini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Temsilî ve sembolik anlatımın varlığını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 anlaşılmış olan temsilî ifadeler zamanla asıl bağlamından kopup düz anlamda sanılabilmektedir.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sadece yüzeysel değil, mecaz, temsil ve hikmet yönüyle okumamız gerektiğini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bütün hayat boyunca süren manevî gerilemeyi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manevî haberin doğruluğunu gösteren özel bir alamet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sözün derin manasını kavrayamaz ve onu yalnız maddî bir taşın düşmesi gibi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sayıdaki benzetme ve temsilin zamanla yanlış anlaşılması problemidir.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 ile hakikati ayırma eksikliğini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İşaret ve sembol olan ifadeleri somut ve aynen olmuş şeyler gibi kabul etmektedirler.</w:t>
            </w:r>
          </w:p>
        </w:tc>
      </w:tr>
    </w:tbl>
  </w:body>
</w:document>
</file>