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89a260e124a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hadislere karşı aceleyle itiraz eden kişiye önce ne yapması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bir rivayeti yanlış sanmanın ilk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on esasın kişiyi hangi yanlış tavırdan uzaklaştıracağı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Hadislerde gerçekten bir eksiklik varmış gibi görünürse, bunun önce nereye bağlanması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hadislere dil uzatmanın dolaylı olarak hangi yüce makama zarar verme tehlikesi taşıdığı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hadisin zahiri akla ters gelirse, hemen reddetmek yerine hangi üç ihtimal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edep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 kısmında eleştirilen kişi hangi özelliklerle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kişiye, tek bir rivayeti bahane ederek ne yapmaması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“On Asıl”ın “on dairesi”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gerçek bir hata bulduğunu sanan kişi önce hangi ihtimali düşünmelidir?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kendi anlayış kusurumuza ve değerlendirme hatamıza bağlanması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Hemen inkâr etmeye ve reddetmeye gitmekten alıkoyacağı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problemin, hadiste değil, onu anlamadaki eksiklikte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anlatılan on temel ölçüyü dikkatle düşünüp meseleyi onların ışığında değerlendirmesi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 metinlere karşı saygılı, ihtiyatlı ve mütevazı olmak; anlamadığımız şeyi hemen inkâr 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Hadisleri yüzeysel bakışla yargılamamak, önce sağlam ölçülerle düşünmek ve anlamaya çalışmak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Açıklaması, uygun bir yorumu veya farklı bir anlatım şekli olabileceği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korunmuşluk makamına gölge düşürme tehlikesi taşıdığı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anlayışında bir yanlışlık bulunabileceğini düşünmelidir.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esasların farklı yönlerden meseleyi açıklayıp kişiyi inkârdan vazgeçirecek kadar güçlü deliller sunduğu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Hadislere saldırmaması ve bu yolla Peygamber Efendimize saygısızlığa gidecek bir tavra girmemesi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Adaletli düşünmeyen, yeterince dikkat etmeyen, imanı zayıf, kendi görüşünü öne çıkaran ve sürekli kusur arayan biri olarak tanıtılıyor.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hadisi reddedebilmek için metne göre önce neyi çürütmek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şartın öne sürülmesi, hadisler hakkında nasıl bir usul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akla aykırı gibi görünen her sözün mutlaka yanlış olduğunu mu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kısımdan hareketle, bir öğrenci dinî bir metni anlamadığında ne demelidir?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“Netice-i Kelâm” bölümünde asıl uyarı hangi konu üzerindedir?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bir rivayeti gerçek dışı sanmak neden tek başına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“hakikî kusur” ile “yanlış anlama” arasında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Rivayetlere karşı itirazda bulunmanın hangi daha büyük sonuca yol açabileceği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tavsiyeye göre, kişi anlayamadığı bir hadisle karşılaşınca nasıl bir tavır takınmalıdır?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hadisi inkâr etmek niçin ağır bir adımdır?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verdiği düşünme yöntemi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sonucun bütününe bakınca verilmek istenen ana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Hemen yanlış demek yerine, bunda bir açıklama veya uygun bir yorum olabilir demelidir.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bazen sözün derin bir açıklaması veya uygun bir yorumu olabileceğini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Delilsiz ve acele hüküm vermemeyi, önce esasları inceleyip sonra konuşmayı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anlatılan on temel ölçünün geçersiz olduğunu göstermek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Resûlullah’ın güvenilirliğine ve yüce makamına dil uzatma sonucuna götürebileceği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hata varsa bunun önce insana ait olduğu, hata yoksa zaten meselenin anlamadaki eksiklikten kaynaklandığı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bir kanaat, çoğu zaman kişinin sınırlı anlayışından doğabilir; metnin kendisini hemen suçlu çıkarmaz.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Hadislere karşı ölçüsüz itiraz edilmemesi ve onları anlamaya çalışmadan reddetmeye gidilmemesi üzerindedir.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rivayetlere karşı güveni, saygıyı ve dikkatli düşünmeyi korumak; anlamadığını hemen reddetmemektir.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anlama, sonra değerlendirme; anlamadan reddetme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bir tavır, sağlam esasları yok saymayı ve dinî rivayetlere güveni sarsmayı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açıklama yollarını aramalı, uygun yorum ihtimallerini düşünmeli ve saygıyı bırakmamalıdır.</w:t>
            </w:r>
          </w:p>
        </w:tc>
      </w:tr>
    </w:tbl>
  </w:body>
</w:document>
</file>