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8b840fa7449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Nefisteki benlik duygusunun parçalanıp hakikatin ortaya çıkmasıyla neyin fark edilmesi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yanlış yerde kullanılması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sevgili olarak anlatılan Zât’ın kulları için hazırladığı nimetler yalnız bedene mi yöneliktir?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burada anılmasının temel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neden o ebedî sevgilinin küçücük bir sevgisi bile bütün kâinattan üstün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Kâinatın, ilâhî sevginin tek bir parıltısına bile denk olmaması bize hangi ana fikri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verilen ilâhî emrin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kendi benliğine aşırı sevgi göstermesi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dağınık sevgilerin toplanıp yöneltilmesi gereken alan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Rahmân ve Rahîm isimleriyle birlikte Cennetin zikredilmesi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dünya istekleri mi dikkate alınıyor, yoksa daha fazlası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isimde çokça ikram hazinesi bulunduğunun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arzularını kuşatan büyük bir ikramın ve Allah’ın merhametinin genişliğini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bedene değil; ruh, kalp, akıl ve insanın diğer iç yönlerine de hitap eden sonsuz ikramlar hazırlanmıştır.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acı veren ve şefkatsizce vuran bir sıkıntıya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dağınık duran sevgilerin, Allah’ın isim ve sıfatlarına yöneltilmesi gerektiğinin anlaşılması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aslında verilmesi gereken sevgiyi yanlış adrese çevirmek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sevgisinin doğru yolu, Peygamber Efendimize uymaktan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Yaratılanlara bağlanmak yerine, sevgiyi önce yaratana yöneltmek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varlıklar, onun sevgisinin küçük bir yansımasıdır; asıl kaynak yanında diğerleri yetersiz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ihsanının tek yönlü değil, çok geniş ve çeşitli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fazlası var; insanın hem bedenî hem manevî taraflarının istekleri gözetiliyor.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merhametli hem de kullarının ihtiyaçlarını kuşatıcı şekilde ikram sahibi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 isimleri ve yüce sıfatlarıdır.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bildirilen ölçüye göre Allah sevgisinin ispatı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ayet, sevgiyi sadece duygu olarak mı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nefse yönelen şiddetli sevgi, gerçekte neyin yanlış kullanılmasıdır?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kullarına hazırladığı nimetler hangi yönlerden kapsamlıdır?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sevgili ifadesi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Kâinatla ilâhî sevgi arasında nasıl bir karşılaştırma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verilen ayette iki temel unsur öne çıkıyor.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düşüncesini bir cümlede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çağrının ikinci adımı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kendi nefsine olan sevgisi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adrese yönelen sevginin “meşru olmayan” diye nitelenmesi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cezası olarak sözü edilen musibet nasıl bir özelliktedir?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bedenin isteklerini hem de kalp, ruh ve akıl gibi manevî yönleri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Aslında daha yüce bir sevginin yanlış biçimde nefse çevrilmesidir.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onu itaat ve uyma ile tamamlanan bir sorumluluk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izinden gitmekle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sevgi, nefse ve dünyaya değil, Allah’a yöneltilmeli ve bu sevgi Peygamberimize tabi olmakla gösterilmelidir.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sevmek ve bu sevginin gereği olarak Peygambere uymak.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tamamının bile, Allah’ın sevgisinin küçük bir tecellisi kadar değer taşımadığı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sevgisinin geçici olmadığını ve bütün sevgilerin en kalıcı adresi olduğunu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Acımasız, insanı korumayan ve ağır gelen bir sıkıntıdır.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yaratılış amacına uygun biçimde kullanılmadığı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 sevgiyi asıl verilmesi gereken yerden çevirip kendine harcıyor.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sevginin doğruluğunu Peygamberimize uyarak göstermek.</w:t>
            </w:r>
          </w:p>
        </w:tc>
      </w:tr>
    </w:tbl>
  </w:body>
</w:document>
</file>