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763efe8bf45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insana önceden verilmiş olan şey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Kula düşen görev nasıl bir hizmet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bu vazifedeki kusuru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eleştirilen yanlış istek tavrı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kabul olmaması karşısında yanlış görülen tutum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durumda kula yakışan tavır hangi iki kelimeyle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ve sonsuz mutluluk neyin karşılığı olarak değil, neyin sonucu olarak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insan, istekleri için kime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 duygusunun yönelmesi gereken merci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dünya birikimi ile manevî nimetler arasında nasıl bir değer sıralaması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“ücret” sözüyle asıl olarak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“hafif” sayılması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elindeki nimetleri yeterli görmeyip kendini hak sahibi sanarak büyük taleplerde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Üşengeç davranıyor, görevini eksik yapıyor ve buna rağmen daha fazlasını ister gibi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İbadet; zevk veren, nimet taşıyan, insanı yormayan ve ağır olmayan bir vazife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 verilen nimetler ve ihsanlar, kulun peşin almış olduğu bir pay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rahmetine ve keremine sığınmalıdır.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Zorunlu bir hakedişin karşılığı olarak değil, Allah’ın lütuf ve cömertliğinin eseri olarak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Şımarıklık değil, yalvarma ve alçak gönüllülük yakışır.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Kırılır gibi davranmak ve sitem etmek yanlış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Kuldan istenenin gücünü aşan bir yük olmadığını, yapılabilir ve rahmetli bir görev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daha işin başında kavuştuğu ilahî nimetler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nimetler ve ilahî rahmet, dünya birikiminden daha üstün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 Allah’a bağlanmalıdır.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ibadeti yarım bırakıp daha çoğunu istemesi hangi kötü huyu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“Dua kabul olmadı” diye yakınmanın altında nasıl bir yanlış düşünce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kulun hakkı neden “naz”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Cennet’in verilme sebebi adalet gereği bir borç ödeme midir, yoksa başka bir şey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kul sadece çalışmasına mı dayanmalıdır, yoksa başka bir dayanağı da olmalı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biriktirdikleriyle Allah’ın lütfunu karşılaştırınca hangisi üstün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Ayetin son kısmındaki sevinç çağrısı, insanın değer ölçüsünü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verdiği en kapsamlı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nefse önce hangi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burada dört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görevini aksatmak nefsin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 ibadete rağmen büyük karşılıklar beklemek neden yanlış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borç ödeme değildir; Allah’ın fazlı ve keremidir.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kul, Allah karşısında talepkâr ve şımarık değil; muhtaç ve yalvaran bir durumda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Kişi, duayı sanki zorunlu olarak karşılık verilmesi gereken bir hak gibi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Nankörlüğe ve kendini beğenmiş bir isteme haline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Kul, verilen nimetleri hatırlayıp ibadeti isteksizce değil şükürle yapmalı; dua ve beklentilerinde de haddini bilip Allah’ın rahmetine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birikimi büyük görmek yerine ilahî rahmeti daha kıymetli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lütfu ve rahmeti üstün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kendi çalışmasına değil, Allah’ın rahmet ve keremine de dayanmalıdır.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az şey yapıp çok hak iddia 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Tembelliğini ve sorumluluktan kaçma eğilimini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Tatlı, nimetli, rahatlatıcı ve kolay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verilen nimetleri zaten aldığı ve görevli olduğu hatırlatılıyor.</w:t>
            </w:r>
          </w:p>
        </w:tc>
      </w:tr>
    </w:tbl>
  </w:body>
</w:document>
</file>