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e3b4bc2d743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dünya ehline ve günaha dalan kimselere özenme konusunda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zevkleri neden güvenilir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hayvandan ayıran ve bu konuda onu daha çok sorumlu yapan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saraydaki büyük lamba kimi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sarayda ana ışık sönünce ortaya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nurunu kalpten çıkarmanın ilk inanç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“korkunç yıkım ve vahşet” denince hangi sonuç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sorulan “hangi menfaat bunu telafi eder?” tarzındaki ifadelerin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hangi peygamberlere bir çeşit iman kalabileceği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Meyve’de en başta hangi üç gruba bakıp aldanmama uyarısı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ehli, eğlence ehli ve inkârcılara özenmek niçin tehlikeli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burada hangi iki yönüyle düşünülmelidir?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kalpteki nurunu ve rehberliğini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meşru olmayan ve insanı aldatan bir yapıda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süslü görünen, fakat aldatıcı olan yaşayışlara kapılıp onları örnek almamak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Okuyucuya böyle bir yanlış seçimin aslında hiçbir gerçek kazanç getirmediğini 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bağ kaybolunca insanın iç huzurunun bozulduğu ve ağır bir boşluğa düştüğü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peygamberleri de kabul etmeme noktasına sürüklemesidir.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 kararır ve korkutucu bir hâl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kullanılırsa rehberdir; yanlış kullanılırsa insanı yoran bir yük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cazibesi geçicidir ve insanı hak yoldan uzaklaştırabilir.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düşkünlerine, zevk peşinde koşanlara ve inkârcılara aldanmama uyarısı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Musa ve Hz. İsa’ya bir çeşit iman kalabileceği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Elektrik ve saray örneği niçin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ışığın Peygamber Efendimiz olarak gösterilmesi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“Kemalâtın yeri kalmaması” sözüyle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“Latifelerin karanlığa düşmesi” sözü öğrencinin anlayacağı şekilde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saray kimleri anlatır ve niçin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müslümanın kimliğini koruma açısından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nefse karşı verilen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Akıl, yanlış yolda kullanıldığında insana nasıl bir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hayvan gibi olamayacağı söylenirken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örneğinde ana elektrik lambası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durumda kişinin diğer peygamberlere bakışı nasıl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aydınlığın gitmesi neden sadece bir eksilme değil, büyük bir çöküş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dünyasındaki güzel duyguların ve manevî hassasiyetlerin sönmesi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ahlâkın ve manevî gelişmenin dayanacağı zeminin kaybolması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rehberliğinin sadece bir bilgi değil, bütün manevî hayatı aydınlatan kaynak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Kalpteki ana manevî ışığın önemini daha kolay anlamamız için somut bir örnek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 sağlayan bir rehber olmak yerine kişiyi sıkıştıran, huzursuz eden ve kendisine zarar verdiren bir araç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Dışarıdan cazip görünen ama insanı Allah’tan uzaklaştıran yollara özenmemek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yanlış hayatına özenmek yerine kendi iman kaynaklarına sıkıca sarılması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Müslüman olmayanları anlatır; çünkü onlarda bazı başka inanç ışıkları bir ölçüde kalabilir.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bununla birlikte başka iman esaslarını taşıma gücü de zayıflıyor.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Artık onları da gerektiği gibi kabul edemez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küçük ışıklar ona bağlıdır; o sönünce her yer kararır.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Akıllı oluşu öne çıkarılıyor.</w:t>
            </w:r>
          </w:p>
        </w:tc>
      </w:tr>
    </w:tbl>
  </w:body>
</w:document>
</file>