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0bdbfd7d242f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imanla ilgili meselelerin sonuçları bakımından nasıl bir ayırım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Fazilet rivayetlerinin üslubu niçin kuvvetli tutulmuştur?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rivayetlerde “mübalağa yoktur” denirken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“Allah katında” ifadesi hangi bakış açısıyla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Allah’ın isimlerine bakan yönü neden olumsuz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ahiret tarlası olması insana hangi sorumluluğu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ahirete bakan yönü hangi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Ehl-i imana verilecek ebedî nimetle bu bozuk dünya arasında nasıl bir oran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çıkarılacak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Dokuzuncu Asıl’da önce hangi genel mesele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Hadislerdeki teşvik ve sakındırma dili ne tür bir anlatım özelliği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kimseler neden bu rivayetleri hatalı değerlendirmiştir?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Bunun baki ve ebedî olan âlemle ilgili bir değerlendirme olduğu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Söylenenlerin hakikatten kopuk değil, doğru anlamıyla yerli yerinde olduğu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Kalplerde istek ve sakınma duygusunu güçlendirmek için kuvvetli tutulmuştur.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kısmının bu sınırlı dünya hayatına, bir kısmının ise ahiret âlemine yönelik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bozuk dünyanın, ebedî nimetin en küçük ve kalıcı bir parçasına bile denk gelmeyeceği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Ahirete hazırlık yapılan bir ekim yeri gibi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hayatın sonuç verecek bir hazırlık dönemi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yön, yaratılıştaki ilahî hikmet ve tecellileri gösteren bir yön kabul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İnce manayı kavramadan, sözün tesir yönünü gerçek dışılık gibi görmüşlerdir.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Etki uyandıran, kuvvetli ve belagatli bir anlatım özelliği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meselelerinin sonuçlarının bazısının dünyaya, bazısının ise ahirete bakması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Dini metinleri sadece zahirî ve dünyevî ölçülerle değil, ahiret merkezli ve derin bir anlayışla okumak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ebedî olan küçük bir nimet neden geçici büyük şeylerden üstün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Geçicilik ve kalıcılık karşılaştırmasında hangisi belirleyici unsur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ilahî isimleri gösteren yönü hakkında nasıl bir değer hükmü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yön neden olumlu kabul edilir?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“Dünyaperestlerin dünyası”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inkârcıların yorumunu niçin yetersiz buluyor?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hadislerin anlaşılmasında hangi temel ölçü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Sevap ve faziletle ilgili rivayetlerin eğitim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Allah katındaki değerine dair verilen rivayetteki temel yanlış anlama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asıl kıyas, koca kâinatla küçücük bir şey arasında mı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Allah’ın isimlerine ayna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Dünyanın Allah’ın isimlerine bakan yönü nasıl değerlendiriliyor?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ahiret için hazırlık ve ürün verme yeri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yönün kıymetli ve anlamlı olduğu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Kalıcılık belirleyici unsur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kalıcı olan, süreli ve sona erecek olandan daha değerlidir.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ruhunu hayra sevk etmek ve kötülükten uzaklaştırmak gibi bir terbiye yönü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Metinlerin dünya ile ahiretin farklı ölçülerine göre değerlendirilmesi gerektiği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dünyanın bütün yönlerini birbirine karıştırıp hadisin işaret ettiği özel manayı kaçırıyorlar.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Dünyayı gaye haline getirip ahireti geri plana atan hayat anlayışı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yön, ilahî isimleri yansıtan kıymetli bir ayna olarak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Yaratılmışların ilahî kudret ve hikmeti yansıttığını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kişinin fanî dünya payı ile ebedî âleme ait kalıcı ihsan arasında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Rivayette geçen ölçünün dünya hayatının görünen tarafına göre anlaşılmasıdır; oysa asıl ölçü ebedî âlem açısından yapılmaktadır.</w:t>
            </w:r>
          </w:p>
        </w:tc>
      </w:tr>
    </w:tbl>
  </w:body>
</w:document>
</file>