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63ca7a5d54b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tarla örneğiyle hangi mesele daha anlaşılır hâle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Tarla örneği neden doğrudan sevap üzerinden değil de ziraat üzerinden kurulmuş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ve ikinci tarla örneği birlikte düşünüldüğünde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harfleri bu benzetmede hangi konumdadır?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“Başaklar hesaba katılmayacak” yaklaşımı yorum açısından hangi kolaylığı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İhlâs sûresinin harf sayısı üzerinden yapılan değerlendirme hangi itiraza karşı güçlü bir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defa İhlâs okunmasının harf toplamı neden Kur’an’ın tamamıyla oranlanıyor?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Yâsin sûresi için yapılan yaklaşık hesapta kesin matematikten çok hangi husus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aynı yöntem başka sûreler için de işletildiğinde ne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misallerin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Tarladaki tek bir tohumun değeri neden kendi başına değil de ürününe göre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Tarla benzetmesinden sonra Kur’an için kullanılan tasvir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temel sevap taşıyan birer tohum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unsurun değeri, yalnız sayısıyla değil, doğurduğu bereketle de ölçülür.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manayı herkesin anlayabileceği somut bir çoğalma örneğiyle açıklamak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sûre ve âyetlerin sevabının, harf sayısı az olsa bile nasıl çok büyük olabildiği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 edilen faziletin makul bir zemine sahip olduğunu göstermek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Rivayette bildirilen faziletin, ölçüsüz bir iddia değil, belirli bir sevap hesabına dayanabildiğini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sûrenin neden çok büyük sevap taşıdığına dair şüpheye karşı güçlü bir cevap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Temel sevabı esas alarak sûre faziletlerini karıştırmadan kıyaslama kolaylığı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ilahî bereket taşıyan mübarek bir kaynak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kıymetinin verdiği neticede ortaya çıktığını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Sevapla ilgili rivayetlerin akla uzak olmadığını somut bir örnekle kavratmaktır.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Benzer rivayetlerin de tutarlı biçimde açıklanabildiği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Harflerin “temel hâliyle” ele alınması neyin önünü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Fazileti bildirilen sûrelerin kıyaslanabilir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İhlâs sûresi örneği, nicelik ile değer arasındaki ilişki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Yâsin sûresi için yapılan hesapta “on kat” ifadesi niçin dikkate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Yâsin sûresinin her harfine yaklaşık yüksek bir sevap düşmesi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rivayetleri değerlendirirken nasıl bir usul tavsiye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sayı ve oranların kullanılması hangi itiraza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 örneklerinde dikkat çeken ana ilke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tarla benzetmesinde Kur’an nasıl tasavvur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bir manevi tarla olarak görülmesiyle harfler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 olarak anılan sûreler hangi ortak özelliği paylaşır?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İhlâs sûresiyle ilgili verilen sayısal hesap neyi ispatlamak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sûre hakkında aktarılan faziletin ölçüsünü hesaba katmak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harfli olmanın düşük sevap anlamına gelmediğini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sevap üstünlüğünün açıklanabilir ve karşılaştırılabilir bir temele sahip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Sûreler arasındaki fazilet kıyasını sade ve anlaşılır biçimde yapmanın önünü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bir başlangıcın çok büyük bir netice verebilmesidir.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Sûre faziletleriyle ilgili haberlerin aşırı bulunduğu yönündeki itiraza cevap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Hemen reddetmeden, arkasındaki mana ve ölçüyü araştıran bir usul tavsiye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sûre hakkında aktarılan büyük faziletin temelsiz olmadığını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harfli bir sûrenin, harf başına düşen sevap bakımından çok yüksek bir değere ulaşabileceğini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Faziletleri hakkında meşhur rivayetler bulunan sûreler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harf, ileride çok sevap doğurabilecek çekirdek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bereket taşıyan, mukaddes bir ekim alanı gibi düşünülmektedir.</w:t>
            </w:r>
          </w:p>
        </w:tc>
      </w:tr>
    </w:tbl>
  </w:body>
</w:document>
</file>