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450f69e9f4d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kısmında hadislere karşı aceleyle itiraz eden kişiye yöneltilen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on esasın böyle bir itirazı durdurmada nasıl bir işlev gördüğü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rivayette gerçek bir kusur var sanılırsa, metne göre bu kusur kime nisbet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hakiki bir problem yoksa, yanlışlık nerede aranmalıdır?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hadisleri inkâr veya reddetmek isteyen kişinin önce neyi yapması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düşünce örgüsünde “önce ilkeleri değerlendirme, sonra hüküm verme” yaklaşımı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akla aykırı gibi görünen bir hadisle karşılaşan kimseye nasıl bir tutum tavsiye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“İlişme” şeklindeki uyarı, metnin üslubu açısından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fikrini bir cümleyle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bütününde savunulan temel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 eleştirilen kişi hangi özelliklerle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sıfatların bir arada verilmesi, kişinin hangi yanlış tutumunu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Anlamada yapılan hatada, yani kişinin kavrayışındaki kusurda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Öncelikle hadise değil, onu değerlendiren ve aktaran insan tarafındaki eksikliğe bağlanmalıdır.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esasların, kişiyi hemen inkâra gitmekten alıkoyacak kadar güçlü açıklama çerçevesi sunduğu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rivayeti yanlış anlayıp bunu bahane ederek hadisleri ve dolaylı olarak Peygamber Efendimiz’in korunmuşluğunu zedeleyecek bir tavra girmemesi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Delilsiz ve aceleci tenkidden uzak durma, hürmet ve ihtiyatla yaklaşma çağrısı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reddetmek yerine bunun açıklaması, uygun yorumu veya başka bir ifade tarzı olabileceğini düşünmesini tavsiye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 metinler hakkında peşin hükümle değil, usul ve ölçüyle konuşmak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bu on esası çürütmesi ve geçersiz hale getirmesi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aklını yeterli görüp dinî rivayetlere karşı üstten ve aceleci biçimde hüküm vermesini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Adaletsiz, dikkatsiz, imanı zayıf, felsefî güveni yüksek, benmerkezci ve tenkit etmeye yatkın biri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 karşısında ilk refleks reddetmek değil, doğru anlama yollarını aramak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Hadislerde zorluk görüldüğünde inkâra koşmak yerine sağlam usulle düşünmek, kusuru önce kendi anlayışımızda aramak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hadisler üzerinden dolaylı biçimde hangi daha büyük makama zarar verme tehlikesinden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esasın “seni inkârdan vazgeçirir”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“Kusur bize aittir” düşüncesi, bilgi ahlakı bakımından hangi erdemi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hadise değil de anlamaya dönük hata ihtimalini öne çıkararak hangi yöntemi benimsemektedir?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kişinin hadisi reddetmek için önce bu esasları geçersiz sayması gerektiği söylenirken hangi mantık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ters gibi görünen bir rivayet karşısında üç ihtimalden söz edilmesi hangi ihtiyatı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en önemli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parçayı bir öğüt cümlesine dönüştürsen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bölümünde bir rivayetin ilk bakışta gerçekle uyuşmuyor görünmesi nasıl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hadislere yönelik itirazın tehlikesi neden yalnızca bir metin tartışması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“On daire” ifadesi neyi ima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kusurun hadise dönemeyeceği söylenirken nasıl bir ön kabul bulunmaktadır?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 suçlamadan önce yorumlayanın konumunu sorgulayan ihtiyatlı bir yöntemi benimsemektedir.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anlayışının sınırlı olabileceğini kabul eden tevazu ve öz eleştiri erdemini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ilkelerin, görünen güçlüğün mutlaka inkâr sebebi olmadığını göstererek kişiyi daha temkinli düşünmeye sevk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Resûlullah’ın güvenilirliğine ve masumiyet makamına gölge düşürme tehlikesinden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Hadislerde güçlük görünce inkâra koşma; önce usulü düşün, sonra manayı aramaya devam 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Hadisleri değerlendirirken kibirli tenkit yerine usul, insaf ve dikkatle hareket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farklı açıklama katmanları olabileceğini kabul eden yorum sorumluluğunu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Hadisleri savunan temel çerçeve ayakta durdukça tek tek rivayetlere yöneltilen itirazların kesin delil sayılamayacağı mantığı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esaslar dikkate alındığında problemin çoğu zaman metnin kendisinde değil, insan tarafındaki eksiklikte olduğu ön kabulü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ortaya konmuş ilkelerin meseleyi çeşitli yönlerden kuşatarak itirazı daraltmasını ima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sadece bir rivayet değil, o rivayetler yoluyla Peygamberimizin yüksek makamına uzanan bir saygı ve güven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 doğrudan rivayetin yanlışlığına hükmettirmez; önce açıklayıcı esaslar ışığında yeniden düşünülmelidir.</w:t>
            </w:r>
          </w:p>
        </w:tc>
      </w:tr>
    </w:tbl>
  </w:body>
</w:document>
</file>