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627af11b5472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24-soz-p12-yirmidorduncu-soz-ikinci-dal-zuhre-katre-ve-resha-temsilinde-uc-meslek - Set 1</w:t>
      </w:r>
    </w:p>
    <w:p>
      <w:pPr/>
      <w:r>
        <w:rPr/>
        <w:t xml:space="preserve">1-) Temsildeki varlıklara yalnız şuur yüklemek niçin yeterli görülmüyor? (12 kelime)</w:t>
      </w:r>
    </w:p>
    <w:p>
      <w:pPr/>
      <w:r>
        <w:rPr/>
        <w:t xml:space="preserve">Çünkü insanın durumunu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“üçümüz de” ifadesi özellikle vurgulanıyor? (13 kelime)</w:t>
      </w:r>
    </w:p>
    <w:p>
      <w:pPr/>
      <w:r>
        <w:rPr/>
        <w:t xml:space="preserve">Çünkü anlatılan üç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Çiçekle temsil edilen kişinin nefsi için “kesafet kazanmış” denmesi nasıl anlaşılmalıdır? (15 kelime)</w:t>
      </w:r>
    </w:p>
    <w:p>
      <w:pPr/>
      <w:r>
        <w:rPr/>
        <w:t xml:space="preserve">Manevî incelikten uzaklaşıp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 misalindeki renk unsuru, manevî hayatta hangi karışmayı düşündürür? (10 kelime)</w:t>
      </w:r>
    </w:p>
    <w:p>
      <w:pPr/>
      <w:r>
        <w:rPr/>
        <w:t xml:space="preserve">Hakikatin nefsî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Çiçeğin aldığı ışığı kendi suretine karıştırması, dinî ve ahlâkî açıdan nasıl okunabilir? (12 kelime)</w:t>
      </w:r>
    </w:p>
    <w:p>
      <w:pPr/>
      <w:r>
        <w:rPr/>
        <w:t xml:space="preserve">İnsan hakikati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Damlanın güneşi imanla görebilmesi, akıl ile iman arasında nasıl bir ilişki kurar? (13 kelime)</w:t>
      </w:r>
    </w:p>
    <w:p>
      <w:pPr/>
      <w:r>
        <w:rPr/>
        <w:t xml:space="preserve">Aklın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Reşhanın “renksiz” ve “saf” oluşu manevî bakımdan ne ifade eder? (12 kelime)</w:t>
      </w:r>
    </w:p>
    <w:p>
      <w:pPr/>
      <w:r>
        <w:rPr/>
        <w:t xml:space="preserve">Araya şahsî gösteriş,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Reşhanın başka şeyleri tanımıyor oluşu neyi abartılı ama öğretici şekilde anlatır? (8 kelime)</w:t>
      </w:r>
    </w:p>
    <w:p>
      <w:pPr/>
      <w:r>
        <w:rPr/>
        <w:t xml:space="preserve">Dikkatin dağılmadan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Reşhanın herhangi bir renge sahip olmaması, hakikatin algılanmasında hangi faydayı sağlar? (11 kelime)</w:t>
      </w:r>
    </w:p>
    <w:p>
      <w:pPr/>
      <w:r>
        <w:rPr/>
        <w:t xml:space="preserve">Şahsî karışımların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okuyucu bu üç yoldan birinde kendini niçin aramalıdır? (12 kelime)</w:t>
      </w:r>
    </w:p>
    <w:p>
      <w:pPr/>
      <w:r>
        <w:rPr/>
        <w:t xml:space="preserve">Çünkü hangi yöne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24-soz-p12-yirmidorduncu-soz-ikinci-dal-zuhre-katre-ve-resha-temsilinde-uc-meslek - Set 2</w:t>
      </w:r>
    </w:p>
    <w:p>
      <w:pPr/>
      <w:r>
        <w:rPr/>
        <w:t xml:space="preserve">1-) Parçada geçen temsilin “hakikate dar gelmesi” ne demektir? (13 kelime)</w:t>
      </w:r>
    </w:p>
    <w:p>
      <w:pPr/>
      <w:r>
        <w:rPr/>
        <w:t xml:space="preserve">Misalin, anlatılan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Şuurun yanına aklın da eklenmesi, insanı temsildeki varlıklardan hangi bakımdan ayırır? (12 kelime)</w:t>
      </w:r>
    </w:p>
    <w:p>
      <w:pPr/>
      <w:r>
        <w:rPr/>
        <w:t xml:space="preserve">İnsanı, gördüğünü değerlendiren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Dünyaya dalan kişiye hitabın doğrudan yapılması metnin üslubuna ne katar? (14 kelime)</w:t>
      </w:r>
    </w:p>
    <w:p>
      <w:pPr/>
      <w:r>
        <w:rPr/>
        <w:t xml:space="preserve">Uyarıcı ve yüzleştirici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Dünyaperest çizginin çiçekle anlatılması, hangi karakter özelliğini öne çıkarır? (12 kelime)</w:t>
      </w:r>
    </w:p>
    <w:p>
      <w:pPr/>
      <w:r>
        <w:rPr/>
        <w:t xml:space="preserve">Görünene meyil, süse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Felsefî çizgideki kişi neden “ışık alan ama kaynağı tam göremeyen” bir tiptir? (17 kelime)</w:t>
      </w:r>
    </w:p>
    <w:p>
      <w:pPr/>
      <w:r>
        <w:rPr/>
        <w:t xml:space="preserve">Çünkü aracılar üzerinden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kişi hangi özelliklerinden dolayı “reşha” ile temsil ediliyor? (19 kelime)</w:t>
      </w:r>
    </w:p>
    <w:p>
      <w:pPr/>
      <w:r>
        <w:rPr/>
        <w:t xml:space="preserve">Kendisini fakir bilmesi,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Reşhanın “dayanacağı bir şeyi olmaması” olumlu bir özellik olarak neden sunuluyor? (16 kelime)</w:t>
      </w:r>
    </w:p>
    <w:p>
      <w:pPr/>
      <w:r>
        <w:rPr/>
        <w:t xml:space="preserve">Çünkü bu durum,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Reşhanın kendine güveneceği bir şeyi bulunmaması, tasavvur edilen manevî yol için neden önemlidir? (12 kelime)</w:t>
      </w:r>
    </w:p>
    <w:p>
      <w:pPr/>
      <w:r>
        <w:rPr/>
        <w:t xml:space="preserve">Çünkü benlik dayanakları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en fazla eleştirilen husus nedir? (13 kelime)</w:t>
      </w:r>
    </w:p>
    <w:p>
      <w:pPr/>
      <w:r>
        <w:rPr/>
        <w:t xml:space="preserve">Hakikati nefsin, maddenin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“Bizde ne var, ne yapacağız?” soruları bilgi vermekten çok hangi eğitici yöntemi kullanır? (6 kelime)</w:t>
      </w:r>
    </w:p>
    <w:p>
      <w:pPr/>
      <w:r>
        <w:rPr/>
        <w:t xml:space="preserve">Muhasebe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24-soz-p12-yirmidorduncu-soz-ikinci-dal-zuhre-katre-ve-resha-temsilinde-uc-meslek - Set 3</w:t>
      </w:r>
    </w:p>
    <w:p>
      <w:pPr/>
      <w:r>
        <w:rPr/>
        <w:t xml:space="preserve">1-) Bu bölümde temsilin içine bizzat girme çağrısı, okuyucudan nasıl bir okuma tavrı bekler? (11 kelime)</w:t>
      </w:r>
    </w:p>
    <w:p>
      <w:pPr/>
      <w:r>
        <w:rPr/>
        <w:t xml:space="preserve">Dışarıdan seyreden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“Manevî güneş” ifadesiyle kurulan benzetmenin işlevi nedir? (14 kelime)</w:t>
      </w:r>
    </w:p>
    <w:p>
      <w:pPr/>
      <w:r>
        <w:rPr/>
        <w:t xml:space="preserve">Maddî âlemdeki 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örneklerdeki farklılığın asıl sebebi nedir? (10 kelime)</w:t>
      </w:r>
    </w:p>
    <w:p>
      <w:pPr/>
      <w:r>
        <w:rPr/>
        <w:t xml:space="preserve">Kaynağa yaklaşma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 misali, hakikatten faydalanmayı tamamen inkâr mı ediyor, yoksa sınırlı mı görüyor? (11 kelime)</w:t>
      </w:r>
    </w:p>
    <w:p>
      <w:pPr/>
      <w:r>
        <w:rPr/>
        <w:t xml:space="preserve">Tamamen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Damlanın güneşi doğrudan göremeyip ancak başka bir şeyi görmesi neye işaret eder? (13 kelime)</w:t>
      </w:r>
    </w:p>
    <w:p>
      <w:pPr/>
      <w:r>
        <w:rPr/>
        <w:t xml:space="preserve">Hakikatin kendisine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Fakir adamın sebepleri perde sayması onun bilgi anlayışını nasıl ayırır? (14 kelime)</w:t>
      </w:r>
    </w:p>
    <w:p>
      <w:pPr/>
      <w:r>
        <w:rPr/>
        <w:t xml:space="preserve">Eşyayı bağımsız güçler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Fakir adamın Allah’ı doğrudan bilmesi, sebepleri nasıl konumlandırmasını gerektiriyor? (13 kelime)</w:t>
      </w:r>
    </w:p>
    <w:p>
      <w:pPr/>
      <w:r>
        <w:rPr/>
        <w:t xml:space="preserve">Sebepleri bağımsız tesir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 misal arasındaki temel ayrım sadece bilgi derecesi midir? (13 kelime)</w:t>
      </w:r>
    </w:p>
    <w:p>
      <w:pPr/>
      <w:r>
        <w:rPr/>
        <w:t xml:space="preserve">Hayır; yöneliş biçimi,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Reşhanın saflığı ile çiçeğin renkli oluşu arasında nasıl bir karşıtlık vardır? (12 kelime)</w:t>
      </w:r>
    </w:p>
    <w:p>
      <w:pPr/>
      <w:r>
        <w:rPr/>
        <w:t xml:space="preserve">Biri hakikati karıştırmadan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iki soru, okuyucuyu hangi iç muhasebeye çağırıyor? (17 kelime)</w:t>
      </w:r>
    </w:p>
    <w:p>
      <w:pPr/>
      <w:r>
        <w:rPr/>
        <w:t xml:space="preserve">Kendi içinde hangi özelliklerin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24-soz-p12-yirmidorduncu-soz-ikinci-dal-zuhre-katre-ve-resha-temsilinde-uc-meslek - Set 4</w:t>
      </w:r>
    </w:p>
    <w:p>
      <w:pPr/>
      <w:r>
        <w:rPr/>
        <w:t xml:space="preserve">1-) Bu pasajda misalin içine girme çağrısı sadece anlatımı canlandırmak için mi, yoksa başka bir amaç için mi yapılıyor? (15 kelime)</w:t>
      </w:r>
    </w:p>
    <w:p>
      <w:pPr/>
      <w:r>
        <w:rPr/>
        <w:t xml:space="preserve">Daha 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 örneğin ortak noktası nedir? (8 kelime)</w:t>
      </w:r>
    </w:p>
    <w:p>
      <w:pPr/>
      <w:r>
        <w:rPr/>
        <w:t xml:space="preserve">Hepsi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ile ilişkisini koparmamış kişiye yapılan hitapta hangi uyarı öne çıkıyor? (9 kelime)</w:t>
      </w:r>
    </w:p>
    <w:p>
      <w:pPr/>
      <w:r>
        <w:rPr/>
        <w:t xml:space="preserve">Maddenin içine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Damla misalinde görülen ışık alma biçimi neyi düşündürüyor? (14 kelime)</w:t>
      </w:r>
    </w:p>
    <w:p>
      <w:pPr/>
      <w:r>
        <w:rPr/>
        <w:t xml:space="preserve">Kişinin hakikati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Damlanın ışıkla parlaması ama asıl kaynağı açıkça görememesi hangi anlayış problemini gösterir? (11 kelime)</w:t>
      </w:r>
    </w:p>
    <w:p>
      <w:pPr/>
      <w:r>
        <w:rPr/>
        <w:t xml:space="preserve">Kısmen aydınlansa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damlanın güneşi ancak imanla görebileceğinin söylenmesi neyi ima eder? (15 kelime)</w:t>
      </w:r>
    </w:p>
    <w:p>
      <w:pPr/>
      <w:r>
        <w:rPr/>
        <w:t xml:space="preserve">Salt yansımaya dayalı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Reşhanın başka şeylere yönelmemesi, dikkat ve gaye bakımından neyi öğretir? (9 kelime)</w:t>
      </w:r>
    </w:p>
    <w:p>
      <w:pPr/>
      <w:r>
        <w:rPr/>
        <w:t xml:space="preserve">Hedefin tekleşmesini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Reşhada güvenilecek bir dayanak bulunmaması, kulun hangi hâlini kuvvetlendirir? (5 kelime)</w:t>
      </w:r>
    </w:p>
    <w:p>
      <w:pPr/>
      <w:r>
        <w:rPr/>
        <w:t xml:space="preserve">Aczini</w:t>
      </w:r>
    </w:p>
    <w:p>
      <w:r>
        <w:rPr/>
        <w:t/>
      </w:r>
    </w:p>
    <w:p>
      <w:pPr/>
      <w:r>
        <w:rPr/>
        <w:t xml:space="preserve">9-) Bu pasajda üç temsil sadece üç insan türünü mü anlatır, yoksa aynı insandaki eğilimleri de düşündürür mü?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ana fikri kısa biçimde nasıl ifade edilebilir? (15 kelime)</w:t>
      </w:r>
    </w:p>
    <w:p>
      <w:pPr/>
      <w:r>
        <w:rPr/>
        <w:t xml:space="preserve">İnsanlar hakikatten pay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24-soz-p12-yirmidorduncu-soz-ikinci-dal-zuhre-katre-ve-resha-temsilinde-uc-meslek - Set 5</w:t>
      </w:r>
    </w:p>
    <w:p>
      <w:pPr/>
      <w:r>
        <w:rPr/>
        <w:t xml:space="preserve">1-) Metindeki temsil, insanın manevî yolculuğunu açıklarken neden üç ayrı örnek kullanıyor? (11 kelime)</w:t>
      </w:r>
    </w:p>
    <w:p>
      <w:pPr/>
      <w:r>
        <w:rPr/>
        <w:t xml:space="preserve">Çünkü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“biz de manevî güneşimizden öyle alıyoruz” deniyor? (15 kelime)</w:t>
      </w:r>
    </w:p>
    <w:p>
      <w:pPr/>
      <w:r>
        <w:rPr/>
        <w:t xml:space="preserve">Çünkü fizikî örneklerin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Eski tarzda sebeplere dalan ve mektepli filozof tipine benzeyen kişi hangi varlıkla gösteriliyor? (2 kelime)</w:t>
      </w:r>
    </w:p>
    <w:p>
      <w:r>
        <w:rPr/>
        <w:t/>
      </w:r>
    </w:p>
    <w:p>
      <w:pPr/>
      <w:r>
        <w:rPr/>
        <w:t xml:space="preserve">4-) Filozof tipindeki kişi için neden ay yerine ondan ışık alan damla örneği kullanılıyor? (15 kelime)</w:t>
      </w:r>
    </w:p>
    <w:p>
      <w:pPr/>
      <w:r>
        <w:rPr/>
        <w:t xml:space="preserve">Çünkü bu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Damlanın aldığı ışıkla yalnız ayı görmesi, bilgi kaynakları açısından nasıl yorumlanabilir? (12 kelime)</w:t>
      </w:r>
    </w:p>
    <w:p>
      <w:pPr/>
      <w:r>
        <w:rPr/>
        <w:t xml:space="preserve">Kişinin bir yansımayı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Reşha misalindeki “fakr” kavramı nasıl olumlu bir konumda yer alıyor? (14 kelime)</w:t>
      </w:r>
    </w:p>
    <w:p>
      <w:pPr/>
      <w:r>
        <w:rPr/>
        <w:t xml:space="preserve">Kulu kendi gücünden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Fakir adamın “doğrudan Allah’tan bilmesi” hangi iman tavrını yansıtır? (8 kelime)</w:t>
      </w:r>
    </w:p>
    <w:p>
      <w:pPr/>
      <w:r>
        <w:rPr/>
        <w:t xml:space="preserve">Tevhid merkezli,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Reşha neden kendine güvenen bir tip değil de ihtiyaç sahibi bir tip olarak çiziliyor? (10 kelime)</w:t>
      </w:r>
    </w:p>
    <w:p>
      <w:pPr/>
      <w:r>
        <w:rPr/>
        <w:t xml:space="preserve">Çünkü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“kendimize bakmalıyız” denilmesi hangi eğitsel maksada hizmet eder? (13 kelime)</w:t>
      </w:r>
    </w:p>
    <w:p>
      <w:pPr/>
      <w:r>
        <w:rPr/>
        <w:t xml:space="preserve">Kişinin sadece misali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Pasajdan çıkarılacak en önemli manevî ders nedir? (15 kelime)</w:t>
      </w:r>
    </w:p>
    <w:p>
      <w:pPr/>
      <w:r>
        <w:rPr/>
        <w:t xml:space="preserve">Hakikate ulaşmada benlik,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24-soz-p12-yirmidorduncu-soz-ikinci-dal-zuhre-katre-ve-resha-temsilinde-uc-meslek - Set 6</w:t>
      </w:r>
    </w:p>
    <w:p>
      <w:pPr/>
      <w:r>
        <w:rPr/>
        <w:t xml:space="preserve">1-) Parçada temsile dâhil olma çağrısı, soyut bilgiyi hangi türe dönüştürüyor? (7 kelime)</w:t>
      </w:r>
    </w:p>
    <w:p>
      <w:pPr/>
      <w:r>
        <w:rPr/>
        <w:t xml:space="preserve">Kişisel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çiçek benzetmesinde o kişinin temel özelliği nasıl anlatılıyor? (19 kelime)</w:t>
      </w:r>
    </w:p>
    <w:p>
      <w:pPr/>
      <w:r>
        <w:rPr/>
        <w:t xml:space="preserve">Dış etkilere ve süslü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Dünyayı tamamen bırakmayan kişi neden çiçek misaline yerleştiriliyor? (14 kelime)</w:t>
      </w:r>
    </w:p>
    <w:p>
      <w:pPr/>
      <w:r>
        <w:rPr/>
        <w:t xml:space="preserve">Çünkü onun yönelişi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“Mektepli feylesof” ifadesiyle tasvir edilen çizgi, daha çok hangi vasıfla öne çıkarılıyor? (12 kelime)</w:t>
      </w:r>
    </w:p>
    <w:p>
      <w:pPr/>
      <w:r>
        <w:rPr/>
        <w:t xml:space="preserve">Sebepler ve aklî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Damlanın parlaması ile görmesinin sınırlı kalması arasında nasıl bir fark vardır? (15 kelime)</w:t>
      </w:r>
    </w:p>
    <w:p>
      <w:pPr/>
      <w:r>
        <w:rPr/>
        <w:t xml:space="preserve">Parlamak bir çeşit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Damlanın ayı görmesi fakat güneşi doğrudan görememesi, taklid ile tahkik ayrımına nasıl bağlanabilir? (13 kelime)</w:t>
      </w:r>
    </w:p>
    <w:p>
      <w:pPr/>
      <w:r>
        <w:rPr/>
        <w:t xml:space="preserve">Kişinin aracılı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Reşhanın saf yapısı, hakikati alma bakımından ne tür bir üstünlük sağlar? (10 kelime)</w:t>
      </w:r>
    </w:p>
    <w:p>
      <w:pPr/>
      <w:r>
        <w:rPr/>
        <w:t xml:space="preserve">Aracısız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üç temsil arasında bilgiye ulaşma bakımından en dolaysız yol hangisidir? (8 kelime)</w:t>
      </w:r>
    </w:p>
    <w:p>
      <w:pPr/>
      <w:r>
        <w:rPr/>
        <w:t xml:space="preserve">Reşha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 kişi arasında hakikate en yakın yansıma hangi tipte görülür? (12 kelime)</w:t>
      </w:r>
    </w:p>
    <w:p>
      <w:pPr/>
      <w:r>
        <w:rPr/>
        <w:t xml:space="preserve">Doğrudan yönelen, fakrını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24-soz-p12-yirmidorduncu-soz-ikinci-dal-zuhre-katre-ve-resha-temsilinde-uc-meslek - Set 1 - CEVAPLAR</w:t>
      </w:r>
    </w:p>
    <w:p>
      <w:pPr/>
      <w:r>
        <w:rPr/>
        <w:t xml:space="preserve">1-) Temsildeki varlıklara yalnız şuur yüklemek niçin yeterli görülmüyor?</w:t>
      </w:r>
    </w:p>
    <w:p>
      <w:pPr/>
      <w:r>
        <w:rPr/>
        <w:t xml:space="preserve">Çünkü insanın durumunu anlamak için sadece farkındalık değil, akıl yürütme de gerekir.</w:t>
      </w:r>
    </w:p>
    <w:p>
      <w:pPr/>
      <w:r>
        <w:rPr/>
        <w:t xml:space="preserve">2-) Neden “üçümüz de” ifadesi özellikle vurgulanıyor?</w:t>
      </w:r>
    </w:p>
    <w:p>
      <w:pPr/>
      <w:r>
        <w:rPr/>
        <w:t xml:space="preserve">Çünkü anlatılan üç farklı yolun her biri insanlarda bulunabilecek ayrı meyilleri temsil ediyor.</w:t>
      </w:r>
    </w:p>
    <w:p>
      <w:pPr/>
      <w:r>
        <w:rPr/>
        <w:t xml:space="preserve">3-) Çiçekle temsil edilen kişinin nefsi için “kesafet kazanmış” denmesi nasıl anlaşılmalıdır?</w:t>
      </w:r>
    </w:p>
    <w:p>
      <w:pPr/>
      <w:r>
        <w:rPr/>
        <w:t xml:space="preserve">Manevî incelikten uzaklaşıp daha ağır, daha maddî ve daha benmerkezli bir hâle yönelmesi olarak anlaşılmalıdır.</w:t>
      </w:r>
    </w:p>
    <w:p>
      <w:pPr/>
      <w:r>
        <w:rPr/>
        <w:t xml:space="preserve">4-) Çiçek misalindeki renk unsuru, manevî hayatta hangi karışmayı düşündürür?</w:t>
      </w:r>
    </w:p>
    <w:p>
      <w:pPr/>
      <w:r>
        <w:rPr/>
        <w:t xml:space="preserve">Hakikatin nefsî istekler, dünyevî ilgiler ve şahsî özelliklerle karışmasını düşündürür.</w:t>
      </w:r>
    </w:p>
    <w:p>
      <w:pPr/>
      <w:r>
        <w:rPr/>
        <w:t xml:space="preserve">5-) Çiçeğin aldığı ışığı kendi suretine karıştırması, dinî ve ahlâkî açıdan nasıl okunabilir?</w:t>
      </w:r>
    </w:p>
    <w:p>
      <w:pPr/>
      <w:r>
        <w:rPr/>
        <w:t xml:space="preserve">İnsan hakikati olduğu gibi taşımak yerine onu nefsinin arzularıyla karıştırabilir şeklinde okunabilir.</w:t>
      </w:r>
    </w:p>
    <w:p>
      <w:pPr/>
      <w:r>
        <w:rPr/>
        <w:t xml:space="preserve">6-) Damlanın güneşi imanla görebilmesi, akıl ile iman arasında nasıl bir ilişki kurar?</w:t>
      </w:r>
    </w:p>
    <w:p>
      <w:pPr/>
      <w:r>
        <w:rPr/>
        <w:t xml:space="preserve">Aklın tek başına yetmeyebileceğini, imanın onu tamamlayan ve aşan bir görüş kazandırdığını kurar.</w:t>
      </w:r>
    </w:p>
    <w:p>
      <w:pPr/>
      <w:r>
        <w:rPr/>
        <w:t xml:space="preserve">7-) Reşhanın “renksiz” ve “saf” oluşu manevî bakımdan ne ifade eder?</w:t>
      </w:r>
    </w:p>
    <w:p>
      <w:pPr/>
      <w:r>
        <w:rPr/>
        <w:t xml:space="preserve">Araya şahsî gösteriş, benlik ve karıştırıcı unsurlar koymadan hakikate yönelmeyi ifade eder.</w:t>
      </w:r>
    </w:p>
    <w:p>
      <w:pPr/>
      <w:r>
        <w:rPr/>
        <w:t xml:space="preserve">8-) Reşhanın başka şeyleri tanımıyor oluşu neyi abartılı ama öğretici şekilde anlatır?</w:t>
      </w:r>
    </w:p>
    <w:p>
      <w:pPr/>
      <w:r>
        <w:rPr/>
        <w:t xml:space="preserve">Dikkatin dağılmadan tek hakikate yönelmesini öğretici biçimde anlatır.</w:t>
      </w:r>
    </w:p>
    <w:p>
      <w:pPr/>
      <w:r>
        <w:rPr/>
        <w:t xml:space="preserve">9-) Reşhanın herhangi bir renge sahip olmaması, hakikatin algılanmasında hangi faydayı sağlar?</w:t>
      </w:r>
    </w:p>
    <w:p>
      <w:pPr/>
      <w:r>
        <w:rPr/>
        <w:t xml:space="preserve">Şahsî karışımların azalmasına ve görülen yansımanın daha arı olmasına zemin hazırlar.</w:t>
      </w:r>
    </w:p>
    <w:p>
      <w:pPr/>
      <w:r>
        <w:rPr/>
        <w:t xml:space="preserve">10-) Metne göre okuyucu bu üç yoldan birinde kendini niçin aramalıdır?</w:t>
      </w:r>
    </w:p>
    <w:p>
      <w:pPr/>
      <w:r>
        <w:rPr/>
        <w:t xml:space="preserve">Çünkü hangi yöne meylettiğini anlarsa eksiğini de yolunu da daha doğru değerlendirebilir.</w:t>
      </w:r>
    </w:p>
    <w:p>
      <w:r>
        <w:br w:type="page"/>
      </w:r>
    </w:p>
    <w:p>
      <w:pPr>
        <w:pStyle w:val="Heading2"/>
      </w:pPr>
      <w:r>
        <w:t>lisans 24-soz-p12-yirmidorduncu-soz-ikinci-dal-zuhre-katre-ve-resha-temsilinde-uc-meslek - Set 2 - CEVAPLAR</w:t>
      </w:r>
    </w:p>
    <w:p>
      <w:pPr/>
      <w:r>
        <w:rPr/>
        <w:t xml:space="preserve">1-) Parçada geçen temsilin “hakikate dar gelmesi” ne demektir?</w:t>
      </w:r>
    </w:p>
    <w:p>
      <w:pPr/>
      <w:r>
        <w:rPr/>
        <w:t xml:space="preserve">Misalin, anlatılan büyük manayı bütünüyle kuşatamayacağı; sadece ona yaklaştırıcı bir çerçeve sunduğu demektir.</w:t>
      </w:r>
    </w:p>
    <w:p>
      <w:pPr/>
      <w:r>
        <w:rPr/>
        <w:t xml:space="preserve">2-) Şuurun yanına aklın da eklenmesi, insanı temsildeki varlıklardan hangi bakımdan ayırır?</w:t>
      </w:r>
    </w:p>
    <w:p>
      <w:pPr/>
      <w:r>
        <w:rPr/>
        <w:t xml:space="preserve">İnsanı, gördüğünü değerlendiren ve ondan manevî sonuç çıkarabilen bir varlık olarak ayırır.</w:t>
      </w:r>
    </w:p>
    <w:p>
      <w:pPr/>
      <w:r>
        <w:rPr/>
        <w:t xml:space="preserve">3-) Dünyaya dalan kişiye hitabın doğrudan yapılması metnin üslubuna ne katar?</w:t>
      </w:r>
    </w:p>
    <w:p>
      <w:pPr/>
      <w:r>
        <w:rPr/>
        <w:t xml:space="preserve">Uyarıcı ve yüzleştirici bir etki katar; okuyucuyu soyut bir tartışmadan çıkarıp şahsî muhasebeye çeker.</w:t>
      </w:r>
    </w:p>
    <w:p>
      <w:pPr/>
      <w:r>
        <w:rPr/>
        <w:t xml:space="preserve">4-) Dünyaperest çizginin çiçekle anlatılması, hangi karakter özelliğini öne çıkarır?</w:t>
      </w:r>
    </w:p>
    <w:p>
      <w:pPr/>
      <w:r>
        <w:rPr/>
        <w:t xml:space="preserve">Görünene meyil, süse bağlılık ve maddî yoğunluk içinde kalma özelliğini öne çıkarır.</w:t>
      </w:r>
    </w:p>
    <w:p>
      <w:pPr/>
      <w:r>
        <w:rPr/>
        <w:t xml:space="preserve">5-) Felsefî çizgideki kişi neden “ışık alan ama kaynağı tam göremeyen” bir tiptir?</w:t>
      </w:r>
    </w:p>
    <w:p>
      <w:pPr/>
      <w:r>
        <w:rPr/>
        <w:t xml:space="preserve">Çünkü aracılar üzerinden bilgi edinir; bu da ona bir aydınlık verir fakat asıl menbaı açık şekilde göstermeyebilir.</w:t>
      </w:r>
    </w:p>
    <w:p>
      <w:pPr/>
      <w:r>
        <w:rPr/>
        <w:t xml:space="preserve">6-) Üçüncü kişi hangi özelliklerinden dolayı “reşha” ile temsil ediliyor?</w:t>
      </w:r>
    </w:p>
    <w:p>
      <w:pPr/>
      <w:r>
        <w:rPr/>
        <w:t xml:space="preserve">Kendisini fakir bilmesi, başka şeylere dayanmayı bırakması, sebepleri perde sayması ve doğrudan Allah’a yönelmesi sebebiyle bu temsile uygun görülüyor.</w:t>
      </w:r>
    </w:p>
    <w:p>
      <w:pPr/>
      <w:r>
        <w:rPr/>
        <w:t xml:space="preserve">7-) Reşhanın “dayanacağı bir şeyi olmaması” olumlu bir özellik olarak neden sunuluyor?</w:t>
      </w:r>
    </w:p>
    <w:p>
      <w:pPr/>
      <w:r>
        <w:rPr/>
        <w:t xml:space="preserve">Çünkü bu durum, kulun kendi gücüne güvenmeyip tam bir ihtiyaç ve teslimiyet içinde olması anlamına gelir.</w:t>
      </w:r>
    </w:p>
    <w:p>
      <w:pPr/>
      <w:r>
        <w:rPr/>
        <w:t xml:space="preserve">8-) Reşhanın kendine güveneceği bir şeyi bulunmaması, tasavvur edilen manevî yol için neden önemlidir?</w:t>
      </w:r>
    </w:p>
    <w:p>
      <w:pPr/>
      <w:r>
        <w:rPr/>
        <w:t xml:space="preserve">Çünkü benlik dayanakları azalınca kulun yönelişi daha saf ve daha doğrudan olur.</w:t>
      </w:r>
    </w:p>
    <w:p>
      <w:pPr/>
      <w:r>
        <w:rPr/>
        <w:t xml:space="preserve">9-) Bu pasajda en fazla eleştirilen husus nedir?</w:t>
      </w:r>
    </w:p>
    <w:p>
      <w:pPr/>
      <w:r>
        <w:rPr/>
        <w:t xml:space="preserve">Hakikati nefsin, maddenin veya aracıların gölgesi altında görmeye alışmak en fazla eleştirilen husustur.</w:t>
      </w:r>
    </w:p>
    <w:p>
      <w:pPr/>
      <w:r>
        <w:rPr/>
        <w:t xml:space="preserve">10-) “Bizde ne var, ne yapacağız?” soruları bilgi vermekten çok hangi eğitici yöntemi kullanır?</w:t>
      </w:r>
    </w:p>
    <w:p>
      <w:pPr/>
      <w:r>
        <w:rPr/>
        <w:t xml:space="preserve">Muhasebe ve yönlendirilmiş tefekkür yöntemini kullanır.</w:t>
      </w:r>
    </w:p>
    <w:p>
      <w:r>
        <w:br w:type="page"/>
      </w:r>
    </w:p>
    <w:p>
      <w:pPr>
        <w:pStyle w:val="Heading2"/>
      </w:pPr>
      <w:r>
        <w:t>lisans 24-soz-p12-yirmidorduncu-soz-ikinci-dal-zuhre-katre-ve-resha-temsilinde-uc-meslek - Set 3 - CEVAPLAR</w:t>
      </w:r>
    </w:p>
    <w:p>
      <w:pPr/>
      <w:r>
        <w:rPr/>
        <w:t xml:space="preserve">1-) Bu bölümde temsilin içine bizzat girme çağrısı, okuyucudan nasıl bir okuma tavrı bekler?</w:t>
      </w:r>
    </w:p>
    <w:p>
      <w:pPr/>
      <w:r>
        <w:rPr/>
        <w:t xml:space="preserve">Dışarıdan seyreden değil, kendisini örneklerin içine yerleştirerek düşünen bir tavır bekler.</w:t>
      </w:r>
    </w:p>
    <w:p>
      <w:pPr/>
      <w:r>
        <w:rPr/>
        <w:t xml:space="preserve">2-) “Manevî güneş” ifadesiyle kurulan benzetmenin işlevi nedir?</w:t>
      </w:r>
    </w:p>
    <w:p>
      <w:pPr/>
      <w:r>
        <w:rPr/>
        <w:t xml:space="preserve">Maddî âlemdeki ışık alma düzenini, insanın hakikat ve hidayetten nasip almasına kıyas yoluyla açıklamaktır.</w:t>
      </w:r>
    </w:p>
    <w:p>
      <w:pPr/>
      <w:r>
        <w:rPr/>
        <w:t xml:space="preserve">3-) Bu örneklerdeki farklılığın asıl sebebi nedir?</w:t>
      </w:r>
    </w:p>
    <w:p>
      <w:pPr/>
      <w:r>
        <w:rPr/>
        <w:t xml:space="preserve">Kaynağa yaklaşma biçimlerinin, aradaki perdelerin ve alıcıların yapısının farklı olmasıdır.</w:t>
      </w:r>
    </w:p>
    <w:p>
      <w:pPr/>
      <w:r>
        <w:rPr/>
        <w:t xml:space="preserve">4-) Çiçek misali, hakikatten faydalanmayı tamamen inkâr mı ediyor, yoksa sınırlı mı görüyor?</w:t>
      </w:r>
    </w:p>
    <w:p>
      <w:pPr/>
      <w:r>
        <w:rPr/>
        <w:t xml:space="preserve">Tamamen inkâr etmiyor; fakat sınırlı ve karışık bir alış olarak görüyor.</w:t>
      </w:r>
    </w:p>
    <w:p>
      <w:pPr/>
      <w:r>
        <w:rPr/>
        <w:t xml:space="preserve">5-) Damlanın güneşi doğrudan göremeyip ancak başka bir şeyi görmesi neye işaret eder?</w:t>
      </w:r>
    </w:p>
    <w:p>
      <w:pPr/>
      <w:r>
        <w:rPr/>
        <w:t xml:space="preserve">Hakikatin kendisine açık bir görüşle ulaşamayıp aracı olan şeyde takılı kalmaya işaret eder.</w:t>
      </w:r>
    </w:p>
    <w:p>
      <w:pPr/>
      <w:r>
        <w:rPr/>
        <w:t xml:space="preserve">6-) Fakir adamın sebepleri perde sayması onun bilgi anlayışını nasıl ayırır?</w:t>
      </w:r>
    </w:p>
    <w:p>
      <w:pPr/>
      <w:r>
        <w:rPr/>
        <w:t xml:space="preserve">Eşyayı bağımsız güçler gibi görmeyip asıl tesiri doğrudan ilahî iradeye vermesiyle onu diğerlerinden ayırır.</w:t>
      </w:r>
    </w:p>
    <w:p>
      <w:pPr/>
      <w:r>
        <w:rPr/>
        <w:t xml:space="preserve">7-) Fakir adamın Allah’ı doğrudan bilmesi, sebepleri nasıl konumlandırmasını gerektiriyor?</w:t>
      </w:r>
    </w:p>
    <w:p>
      <w:pPr/>
      <w:r>
        <w:rPr/>
        <w:t xml:space="preserve">Sebepleri bağımsız tesir sahibi görmek yerine sadece örtü ve vasıta düzeyinde değerlendirmesini gerektiriyor.</w:t>
      </w:r>
    </w:p>
    <w:p>
      <w:pPr/>
      <w:r>
        <w:rPr/>
        <w:t xml:space="preserve">8-) Üç misal arasındaki temel ayrım sadece bilgi derecesi midir?</w:t>
      </w:r>
    </w:p>
    <w:p>
      <w:pPr/>
      <w:r>
        <w:rPr/>
        <w:t xml:space="preserve">Hayır; yöneliş biçimi, araya giren perdeler ve nefsin etkisi de bu ayrımın içindedir.</w:t>
      </w:r>
    </w:p>
    <w:p>
      <w:pPr/>
      <w:r>
        <w:rPr/>
        <w:t xml:space="preserve">9-) Reşhanın saflığı ile çiçeğin renkli oluşu arasında nasıl bir karşıtlık vardır?</w:t>
      </w:r>
    </w:p>
    <w:p>
      <w:pPr/>
      <w:r>
        <w:rPr/>
        <w:t xml:space="preserve">Biri hakikati karıştırmadan yansıtmaya yakınken, diğeri kendi özellikleriyle onu örtmeye daha yatkındır.</w:t>
      </w:r>
    </w:p>
    <w:p>
      <w:pPr/>
      <w:r>
        <w:rPr/>
        <w:t xml:space="preserve">10-) Son cümledeki iki soru, okuyucuyu hangi iç muhasebeye çağırıyor?</w:t>
      </w:r>
    </w:p>
    <w:p>
      <w:pPr/>
      <w:r>
        <w:rPr/>
        <w:t xml:space="preserve">Kendi içinde hangi özelliklerin baskın olduğunu ve bundan sonra nasıl bir manevî yöneliş benimsemesi gerektiğini düşünmeye çağırıyor.</w:t>
      </w:r>
    </w:p>
    <w:p>
      <w:r>
        <w:br w:type="page"/>
      </w:r>
    </w:p>
    <w:p>
      <w:pPr>
        <w:pStyle w:val="Heading2"/>
      </w:pPr>
      <w:r>
        <w:t>lisans 24-soz-p12-yirmidorduncu-soz-ikinci-dal-zuhre-katre-ve-resha-temsilinde-uc-meslek - Set 4 - CEVAPLAR</w:t>
      </w:r>
    </w:p>
    <w:p>
      <w:pPr/>
      <w:r>
        <w:rPr/>
        <w:t xml:space="preserve">1-) Bu pasajda misalin içine girme çağrısı sadece anlatımı canlandırmak için mi, yoksa başka bir amaç için mi yapılıyor?</w:t>
      </w:r>
    </w:p>
    <w:p>
      <w:pPr/>
      <w:r>
        <w:rPr/>
        <w:t xml:space="preserve">Daha derin bir amaç için yapılıyor; kişi kendi manevî durumunu örnekler üzerinden tanısın diye kullanılıyor.</w:t>
      </w:r>
    </w:p>
    <w:p>
      <w:pPr/>
      <w:r>
        <w:rPr/>
        <w:t xml:space="preserve">2-) Üç örneğin ortak noktası nedir?</w:t>
      </w:r>
    </w:p>
    <w:p>
      <w:pPr/>
      <w:r>
        <w:rPr/>
        <w:t xml:space="preserve">Hepsi bir kaynaktan pay alma durumunu temsil eder.</w:t>
      </w:r>
    </w:p>
    <w:p>
      <w:pPr/>
      <w:r>
        <w:rPr/>
        <w:t xml:space="preserve">3-) Dünya ile ilişkisini koparmamış kişiye yapılan hitapta hangi uyarı öne çıkıyor?</w:t>
      </w:r>
    </w:p>
    <w:p>
      <w:pPr/>
      <w:r>
        <w:rPr/>
        <w:t xml:space="preserve">Maddenin içine fazla gömülmenin nefsi ağırlaştırdığı uyarısı öne çıkıyor.</w:t>
      </w:r>
    </w:p>
    <w:p>
      <w:pPr/>
      <w:r>
        <w:rPr/>
        <w:t xml:space="preserve">4-) Damla misalinde görülen ışık alma biçimi neyi düşündürüyor?</w:t>
      </w:r>
    </w:p>
    <w:p>
      <w:pPr/>
      <w:r>
        <w:rPr/>
        <w:t xml:space="preserve">Kişinin hakikati doğrudan değil, bir vasıta üzerinden tanıdığını ve asla değil yansımaya yöneldiğini düşündürüyor.</w:t>
      </w:r>
    </w:p>
    <w:p>
      <w:pPr/>
      <w:r>
        <w:rPr/>
        <w:t xml:space="preserve">5-) Damlanın ışıkla parlaması ama asıl kaynağı açıkça görememesi hangi anlayış problemini gösterir?</w:t>
      </w:r>
    </w:p>
    <w:p>
      <w:pPr/>
      <w:r>
        <w:rPr/>
        <w:t xml:space="preserve">Kısmen aydınlansa da hakikatin merkezine ulaşamayan sınırlı bir idrak problemini gösterir.</w:t>
      </w:r>
    </w:p>
    <w:p>
      <w:pPr/>
      <w:r>
        <w:rPr/>
        <w:t xml:space="preserve">6-) Bu damlanın güneşi ancak imanla görebileceğinin söylenmesi neyi ima eder?</w:t>
      </w:r>
    </w:p>
    <w:p>
      <w:pPr/>
      <w:r>
        <w:rPr/>
        <w:t xml:space="preserve">Salt yansımaya dayalı düşünmenin yetmeyeceğini, daha üst bir tasdik ve teslimin gerekli olduğunu ima eder.</w:t>
      </w:r>
    </w:p>
    <w:p>
      <w:pPr/>
      <w:r>
        <w:rPr/>
        <w:t xml:space="preserve">7-) Reşhanın başka şeylere yönelmemesi, dikkat ve gaye bakımından neyi öğretir?</w:t>
      </w:r>
    </w:p>
    <w:p>
      <w:pPr/>
      <w:r>
        <w:rPr/>
        <w:t xml:space="preserve">Hedefin tekleşmesini ve kalbin dağılmadan asıl kaynağa yönelmesini öğretir.</w:t>
      </w:r>
    </w:p>
    <w:p>
      <w:pPr/>
      <w:r>
        <w:rPr/>
        <w:t xml:space="preserve">8-) Reşhada güvenilecek bir dayanak bulunmaması, kulun hangi hâlini kuvvetlendirir?</w:t>
      </w:r>
    </w:p>
    <w:p>
      <w:pPr/>
      <w:r>
        <w:rPr/>
        <w:t xml:space="preserve">Aczini ve ihtiyaç şuurunu kuvvetlendirir.</w:t>
      </w:r>
    </w:p>
    <w:p>
      <w:pPr/>
      <w:r>
        <w:rPr/>
        <w:t xml:space="preserve">9-) Bu pasajda üç temsil sadece üç insan türünü mü anlatır, yoksa aynı insandaki eğilimleri de düşündürür mü?</w:t>
      </w:r>
    </w:p>
    <w:p>
      <w:pPr/>
      <w:r>
        <w:rPr/>
        <w:t xml:space="preserve">Aynı insanda bulunabilecek farklı eğilimleri de düşündürür.</w:t>
      </w:r>
    </w:p>
    <w:p>
      <w:pPr/>
      <w:r>
        <w:rPr/>
        <w:t xml:space="preserve">10-) Pasajın ana fikri kısa biçimde nasıl ifade edilebilir?</w:t>
      </w:r>
    </w:p>
    <w:p>
      <w:pPr/>
      <w:r>
        <w:rPr/>
        <w:t xml:space="preserve">İnsanlar hakikatten pay alırlar; fakat bu payın saflığı, doğrudanlığı ve açıklığı manevî yönelişlerine göre değişir.</w:t>
      </w:r>
    </w:p>
    <w:p>
      <w:r>
        <w:br w:type="page"/>
      </w:r>
    </w:p>
    <w:p>
      <w:pPr>
        <w:pStyle w:val="Heading2"/>
      </w:pPr>
      <w:r>
        <w:t>lisans 24-soz-p12-yirmidorduncu-soz-ikinci-dal-zuhre-katre-ve-resha-temsilinde-uc-meslek - Set 5 - CEVAPLAR</w:t>
      </w:r>
    </w:p>
    <w:p>
      <w:pPr/>
      <w:r>
        <w:rPr/>
        <w:t xml:space="preserve">1-) Metindeki temsil, insanın manevî yolculuğunu açıklarken neden üç ayrı örnek kullanıyor?</w:t>
      </w:r>
    </w:p>
    <w:p>
      <w:pPr/>
      <w:r>
        <w:rPr/>
        <w:t xml:space="preserve">Çünkü insanlar hakikate aynı yoldan değil, farklı kabiliyet ve meyillerle yaklaşırlar.</w:t>
      </w:r>
    </w:p>
    <w:p>
      <w:pPr/>
      <w:r>
        <w:rPr/>
        <w:t xml:space="preserve">2-) Neden “biz de manevî güneşimizden öyle alıyoruz” deniyor?</w:t>
      </w:r>
    </w:p>
    <w:p>
      <w:pPr/>
      <w:r>
        <w:rPr/>
        <w:t xml:space="preserve">Çünkü fizikî örneklerin sadece dış dünyayı değil, insanın ruhî ve imanî alışverişini de anlatması isteniyor.</w:t>
      </w:r>
    </w:p>
    <w:p>
      <w:pPr/>
      <w:r>
        <w:rPr/>
        <w:t xml:space="preserve">3-) Eski tarzda sebeplere dalan ve mektepli filozof tipine benzeyen kişi hangi varlıkla gösteriliyor?</w:t>
      </w:r>
    </w:p>
    <w:p>
      <w:pPr/>
      <w:r>
        <w:rPr/>
        <w:t xml:space="preserve">Damlayla gösteriliyor.</w:t>
      </w:r>
    </w:p>
    <w:p>
      <w:pPr/>
      <w:r>
        <w:rPr/>
        <w:t xml:space="preserve">4-) Filozof tipindeki kişi için neden ay yerine ondan ışık alan damla örneği kullanılıyor?</w:t>
      </w:r>
    </w:p>
    <w:p>
      <w:pPr/>
      <w:r>
        <w:rPr/>
        <w:t xml:space="preserve">Çünkü bu kişi de bilgiyi doğrudan kaynaktan değil, bir aracı düzlemden alıp onunla sınırlı kalır.</w:t>
      </w:r>
    </w:p>
    <w:p>
      <w:pPr/>
      <w:r>
        <w:rPr/>
        <w:t xml:space="preserve">5-) Damlanın aldığı ışıkla yalnız ayı görmesi, bilgi kaynakları açısından nasıl yorumlanabilir?</w:t>
      </w:r>
    </w:p>
    <w:p>
      <w:pPr/>
      <w:r>
        <w:rPr/>
        <w:t xml:space="preserve">Kişinin bir yansımayı esas alıp doğrudan kaynağa çıkmakta eksik kaldığı şeklinde yorumlanabilir.</w:t>
      </w:r>
    </w:p>
    <w:p>
      <w:pPr/>
      <w:r>
        <w:rPr/>
        <w:t xml:space="preserve">6-) Reşha misalindeki “fakr” kavramı nasıl olumlu bir konumda yer alıyor?</w:t>
      </w:r>
    </w:p>
    <w:p>
      <w:pPr/>
      <w:r>
        <w:rPr/>
        <w:t xml:space="preserve">Kulu kendi gücünden uzaklaştırıp doğrudan ilahî ihsana açık hâle getirdiği için olumlu yer alıyor.</w:t>
      </w:r>
    </w:p>
    <w:p>
      <w:pPr/>
      <w:r>
        <w:rPr/>
        <w:t xml:space="preserve">7-) Fakir adamın “doğrudan Allah’tan bilmesi” hangi iman tavrını yansıtır?</w:t>
      </w:r>
    </w:p>
    <w:p>
      <w:pPr/>
      <w:r>
        <w:rPr/>
        <w:t xml:space="preserve">Tevhid merkezli, sebepleri bağımsızlaştırmayan bir iman tavrını yansıtır.</w:t>
      </w:r>
    </w:p>
    <w:p>
      <w:pPr/>
      <w:r>
        <w:rPr/>
        <w:t xml:space="preserve">8-) Reşha neden kendine güvenen bir tip değil de ihtiyaç sahibi bir tip olarak çiziliyor?</w:t>
      </w:r>
    </w:p>
    <w:p>
      <w:pPr/>
      <w:r>
        <w:rPr/>
        <w:t xml:space="preserve">Çünkü hakikate yakınlık, burada benliğe dayanmakla değil yoksunluğunu bilmekle ilişkilendiriliyor.</w:t>
      </w:r>
    </w:p>
    <w:p>
      <w:pPr/>
      <w:r>
        <w:rPr/>
        <w:t xml:space="preserve">9-) Bölümün sonunda “kendimize bakmalıyız” denilmesi hangi eğitsel maksada hizmet eder?</w:t>
      </w:r>
    </w:p>
    <w:p>
      <w:pPr/>
      <w:r>
        <w:rPr/>
        <w:t xml:space="preserve">Kişinin sadece misali dinleyip geçmemesi, kendi mizacını ve manevî konumunu sorgulaması için söyleniyor.</w:t>
      </w:r>
    </w:p>
    <w:p>
      <w:pPr/>
      <w:r>
        <w:rPr/>
        <w:t xml:space="preserve">10-) Pasajdan çıkarılacak en önemli manevî ders nedir?</w:t>
      </w:r>
    </w:p>
    <w:p>
      <w:pPr/>
      <w:r>
        <w:rPr/>
        <w:t xml:space="preserve">Hakikate ulaşmada benlik, madde ve aracı perdelerden arınmak; fakr, saflık ve doğrudan yönelişi güçlendirmek gerekir.</w:t>
      </w:r>
    </w:p>
    <w:p>
      <w:r>
        <w:br w:type="page"/>
      </w:r>
    </w:p>
    <w:p>
      <w:pPr>
        <w:pStyle w:val="Heading2"/>
      </w:pPr>
      <w:r>
        <w:t>lisans 24-soz-p12-yirmidorduncu-soz-ikinci-dal-zuhre-katre-ve-resha-temsilinde-uc-meslek - Set 6 - CEVAPLAR</w:t>
      </w:r>
    </w:p>
    <w:p>
      <w:pPr/>
      <w:r>
        <w:rPr/>
        <w:t xml:space="preserve">1-) Parçada temsile dâhil olma çağrısı, soyut bilgiyi hangi türe dönüştürüyor?</w:t>
      </w:r>
    </w:p>
    <w:p>
      <w:pPr/>
      <w:r>
        <w:rPr/>
        <w:t xml:space="preserve">Kişisel tefekkür ve iç değerlendirme alanına dönüştürüyor.</w:t>
      </w:r>
    </w:p>
    <w:p>
      <w:pPr/>
      <w:r>
        <w:rPr/>
        <w:t xml:space="preserve">2-) Bu çiçek benzetmesinde o kişinin temel özelliği nasıl anlatılıyor?</w:t>
      </w:r>
    </w:p>
    <w:p>
      <w:pPr/>
      <w:r>
        <w:rPr/>
        <w:t xml:space="preserve">Dış etkilere ve süslü görünüşe açık, kendi yapısında belli bir renk ve yoğunluk taşıyan bir kabiliyete sahip olduğu anlatılıyor.</w:t>
      </w:r>
    </w:p>
    <w:p>
      <w:pPr/>
      <w:r>
        <w:rPr/>
        <w:t xml:space="preserve">3-) Dünyayı tamamen bırakmayan kişi neden çiçek misaline yerleştiriliyor?</w:t>
      </w:r>
    </w:p>
    <w:p>
      <w:pPr/>
      <w:r>
        <w:rPr/>
        <w:t xml:space="preserve">Çünkü onun yönelişi daha çok dış görünüşe, maddeye ve karışık renklere bağlı bir alandır.</w:t>
      </w:r>
    </w:p>
    <w:p>
      <w:pPr/>
      <w:r>
        <w:rPr/>
        <w:t xml:space="preserve">4-) “Mektepli feylesof” ifadesiyle tasvir edilen çizgi, daha çok hangi vasıfla öne çıkarılıyor?</w:t>
      </w:r>
    </w:p>
    <w:p>
      <w:pPr/>
      <w:r>
        <w:rPr/>
        <w:t xml:space="preserve">Sebepler ve aklî araçlar içinde hakikati arayan bir yaklaşım olarak öne çıkarılıyor.</w:t>
      </w:r>
    </w:p>
    <w:p>
      <w:pPr/>
      <w:r>
        <w:rPr/>
        <w:t xml:space="preserve">5-) Damlanın parlaması ile görmesinin sınırlı kalması arasında nasıl bir fark vardır?</w:t>
      </w:r>
    </w:p>
    <w:p>
      <w:pPr/>
      <w:r>
        <w:rPr/>
        <w:t xml:space="preserve">Parlamak bir çeşit pay aldığını gösterir; sınırlı görmesi ise bu payın tam hakikate yetmediğini gösterir.</w:t>
      </w:r>
    </w:p>
    <w:p>
      <w:pPr/>
      <w:r>
        <w:rPr/>
        <w:t xml:space="preserve">6-) Damlanın ayı görmesi fakat güneşi doğrudan görememesi, taklid ile tahkik ayrımına nasıl bağlanabilir?</w:t>
      </w:r>
    </w:p>
    <w:p>
      <w:pPr/>
      <w:r>
        <w:rPr/>
        <w:t xml:space="preserve">Kişinin aracılı ve sınırlı bir kavrayışta kaldığını, tam bir tahkik seviyesine çıkamadığını gösterir.</w:t>
      </w:r>
    </w:p>
    <w:p>
      <w:pPr/>
      <w:r>
        <w:rPr/>
        <w:t xml:space="preserve">7-) Reşhanın saf yapısı, hakikati alma bakımından ne tür bir üstünlük sağlar?</w:t>
      </w:r>
    </w:p>
    <w:p>
      <w:pPr/>
      <w:r>
        <w:rPr/>
        <w:t xml:space="preserve">Aracısız ve daha berrak bir yansımaya açık hâle gelmesini sağlar.</w:t>
      </w:r>
    </w:p>
    <w:p>
      <w:pPr/>
      <w:r>
        <w:rPr/>
        <w:t xml:space="preserve">8-) Bu üç temsil arasında bilgiye ulaşma bakımından en dolaysız yol hangisidir?</w:t>
      </w:r>
    </w:p>
    <w:p>
      <w:pPr/>
      <w:r>
        <w:rPr/>
        <w:t xml:space="preserve">Reşha ile anlatılan, doğrudan Allah’tan bilmeye dayanan yoldur.</w:t>
      </w:r>
    </w:p>
    <w:p>
      <w:pPr/>
      <w:r>
        <w:rPr/>
        <w:t xml:space="preserve">9-) Üç kişi arasında hakikate en yakın yansıma hangi tipte görülür?</w:t>
      </w:r>
    </w:p>
    <w:p>
      <w:pPr/>
      <w:r>
        <w:rPr/>
        <w:t xml:space="preserve">Doğrudan yönelen, fakrını bilen ve sebepleri perde kabul eden üçüncü tipte görülür.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c33319f65e34ef6" /></Relationships>
</file>