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79c9878784e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Kur’ân’da Mescid-i Haram’dan Mescid-i Aksa’ya olan yolculuk anlatıldıktan sonra gelen ilahî sıfatlar, Mi’racın hangi yönünü dikkatlere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tek bir zamirden iki farklı mana çıkarılması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Zamirin Peygamberimize dönmesi hâlinde, onun yükselişi hangi sınır noktalarına kadar uzanır?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nisbetle anlatılan yolculukta hangi içerik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Anahtar benzetmesi burada hangi işlevi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Zamir Allah’a dönerse, Mi’racın başındaki sevk edilişin ardından hangi manevî buluşma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Mi’rac yolculuğu şahıs olarak bir kula ait olsa da neden bütün kâinatla ilişkili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beraberindeki nur nasıl bir etki meydana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Teâlâ’nın işitmesi ve görmesi bu bağlamda niçin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Mescid-i Haram’dan başlayan ilk safhanın ardından neden özel bir ifade üzerinde durulmaktadır?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hatırlatmadan sonra gelen ilahî isimler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Peygamberimize nisbet edildiğinde Mi’racın en belirgin vasfı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yüksek mertebelerinde beliren ayetler ve sanat mucizeleri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yüksek manevî derecelere, son sınır ve en ileri yakınlık makamlarına kadar uzanır.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Kur’ân’ın kısa bir ifadeyle birden fazla hakikate kapı açtığını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sıfatlar, olayın yalnız dar bir yolculuk olmadığını; görülen ve işitilen şeylerin çok geniş, kuşatıcı ve büyük hikmetler taşıdığını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rengini ve anlamını değiştirecek kadar geniş bir tesir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kulun yanında bütün varlık âlemini ilgilendiren büyük bir emanet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toplandığı yerde onlarla bir araya gelme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başlangıcın, çok büyük hakikatlere kapı açtığını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 bir hareket olmaktan çıkıp çok geniş manevî dereceleri kapsayan bir yükseliş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Mi’racın derin manasını ve kapsamının genişliğini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ifade, Mi’racın son derece yüksek ufuklarına işaret eden derin bir mana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Taşınan ilâhî vazifenin her tarafa bakan hikmetlerini ve hiçbir şeyin bu ilâhî kuşatıcılığın dışında kalmadığını göstermek için zikredilir.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yoruma göre Peygamber Efendimiz yolculukta yalnız yol almış mı sayılır, yoksa ilâhî delillerle temas hâlinde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seferin büyük bir seyahatin anahtarı olması ne tür bir anlatım özelliği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diğer peygamberlerle görüştürülmesi, onun hangi yönünü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Mi’racın cüz’î görünmesiyle sonuçlarının küllî olması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sıfatlarının bu noktada anılması, emanetin hikmetleri hakkında hangi sonucu verdirir?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Mi’racın başlangıç kısmı olarak hangi iki mübarek mekân arasındaki yolculuk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Zamirin iki farklı kişiye dönebilmesi, metindeki anlatımı nasıl zenginleştirir?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Resûlullah’a döndürülen manada, Mi’rac neden “cüz’î” görünmesine rağmen “küllî”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durumda Peygamberimiz hangi tür şeyleri idrak 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Zamir Allah’a ait kabul edilince, Mescid-i Aksa’nın bu anlatımdaki özel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kelimenin iki farklı şekilde anlaşılması, Mi’racı değerlendirmede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Zamirin Peygamber Efendimiz’e dönmesi durumunda, onun yolculuğu sadece mekânsal bir hareket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31-soz-p02-otuzbirinci-soz-mirac-i-nebeviyeye-dair-zamiri-ve-miracin-kulli-manasina-giris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Yolculuk tek bir zata ait görünür; fakat taşıdığı vazife ve neticeler bütün varlık âlemine yayılır.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 esaslarında onların mirasını tam olarak taşıyan en kapsamlı varis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ile hakikat arasındaki farkı gösteren derin bir anlatım özelliği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delillerle ve sanat harikalarıyla doğrudan temas hâlindedir.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kısa bir yolculuğun içinde bütün isim mertebelerine bakan geniş bir seyir ve yükseliş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Peygamberimizin yaşadığı yükselişi, hem de Allah’ın kuluna olan iltifatını ayrı ayrı düşünmeye imkân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Mescid-i Haram ile Mescid-i Aksa arasındaki yolculuk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hikmetlerin evrensel, kuşatıcı ve bütün mahlûkatı ilgilendiren bir genişliğe sahip olduğu sonucunu verdirir.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manevî derecelerde yükseliş ve geniş hakikatleri temaşa etme yolculuğudur.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Olayı hem Resûlullah’ın gördüğü yönüyle hem de Allah’ın sevk ve ikramı yönüyle anlamayı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Orası peygamberlerin buluşma noktası olarak gösterilir ve Resûlullah’ın onlarla irtibatı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Rabbin delillerini ve ilâhî sanatın hayranlık veren yönlerini idrak etmiş olur.</w:t>
            </w:r>
          </w:p>
        </w:tc>
      </w:tr>
    </w:tbl>
  </w:body>
</w:document>
</file>