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8d1ee2eb5452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temsilde bir hükümdarın farklı dairelerde ayrı unvanlarla anılması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temsilde her dairenin kendine mahsus bir merkezi ve hükmü bulunması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Hükümdarın seçtiği bir kişiyi bütün dairelerde gezdirmesi ve sonra huzuruna alması hangi maksada bağlıdır?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temsilin sonunda o kişiye verilen vazife nasıl bir vazifedir?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31-soz-p08-ikinci-esas-hakikat-i-mirac-1-temsil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görev neden “genel” sayılabilir?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örnekte tek bir padişahın birçok isim ve sıfata sahip olması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Hükümdarın her tabakada kanunu, düzeni ve temsilcileriyle görünmesi hangi anlayışı yansıtır?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Temsilde dairelerin hükümlerinin farklı olması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31-soz-p08-ikinci-esas-hakikat-i-mirac-1-temsil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Padişahın bir kimseyi daire daire gezdirip sonunda huzuruna getirmesi, sıradan bir gezdirme midir yoksa görev hazırlığı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ilk temsil, devlet düzeni üzerinden hangi ana düşünceyi kavratmayı hedefler?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Padişahın her dairede ayrı bir makamının bulunması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Seçilen kişinin bütün makamları dolaştırıldıktan sonra huzura çıkarılması, onun diğer insanlardan hangi bakımdan ayrıldığını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31-soz-p08-ikinci-esas-hakikat-i-mirac-1-temsil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daireleri ilgilendiren kapsamlı bir görevidir.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Ona yönetimin bütün yönlerini göstermesi ve ardından genel emirleri yükleyip göndermesi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Yönetim alanlarının birbirinden farklı görev ve işleyişlere sahip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idarecinin, yönetimin değişik alanlarında farklı sıfat ve yetkilerle görünmesini anlatmak için kullanılmıştır.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her alanın kendine göre işlediğini ve aynı idarenin farklı şekillerde ortaya çıktığını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İdarenin her seviyede etkisini gösterdiği ve her yere ulaştığı anlayışını yansıtır.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Yönetimin farklı alanlarında ayrı görevler üstlendiği için her alanda başka bir unvanla tanındığı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tek bir bölümü değil, bütün daireleri ilgilendiren emirleri taşımaktadır.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Özel bir görevle görevlendirilen seçkin bir kimse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dairelerin her birinde hüküm ve tasarrufunun ayrı biçimde ortaya çıkması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merkezli bir idarenin farklı alanlarda değişik isim ve makamlarla tecelli ettiğini kavratmayı hedefler.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Görev hazırlığıdır.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özel kişiye verilen emirlerin kapsamı dar mıdır, geniş midir? 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temsilin başında hükümdarın farklı alanlarda farklı adlarla anılması neden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dairede ayrı bir taht ve makamdan söz edilmesi hangi gerçeği somutlaştırır?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Padişahın seçtiği kişiyi tabaka tabaka dolaştırması sadece bilgi vermek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31-soz-p08-ikinci-esas-hakikat-i-mirac-1-temsil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dolaştırmanın sonunda kişinin huzura getirilmesi neyin işaretidir?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temsilde hükümdarın yönetim tabakalarında çok sayıda isim ve unvan taşıması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tabakanın ayrı hükümlere sahip olması, yönetimin tekliği ile çelişir mi? Neden?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Seçilen kişinin bütün dairelerde dolaştırılması, onun vazifesinin hangi özelliğini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31-soz-p08-ikinci-esas-hakikat-i-mirac-1-temsil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Huzura çıkarıldıktan sonra kendisine verilen şey neden sıradan bir mesaj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temsilde anlatılan padişah örneğinin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Dairelerin ve tabakaların birbirinden ayrı olması hangi kavrayışı geliştirir?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Padişahın bir kişiyi bütün bu alanlarda dolaştırıp sonra huzuruna alması nasıl bir seçilmişlik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31-soz-p08-ikinci-esas-hakikat-i-mirac-1-temsil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31-soz-p08-ikinci-esas-hakikat-i-mirac-1-temsil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aynı zamanda onu büyük bir vazifeye hazırlamaktır.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dairelerin her birinde hükümranlığın özel bir görünüşü bulunduğu gerçeğini somutlaştırır.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sultanın değişik idare sahalarında çeşitli yönleriyle tanındığını göstermek için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Geniştir; çünkü bir tek daireye değil, bütün dairelere ilişen hükümler ona yüklenmektedir.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Vazifesinin kapsamlı, seçkin ve birçok alanla bağlantılı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Çelişmez; çünkü farklı hükümler aynı merkezin çeşitli sahalardaki uygulamalarıdır.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hükümdarın farklı görev alanlarında farklı sıfatlarla tanınabildiğini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son doğrudan kabul ve özel görevlendirmenin işaretidir.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kişinin özel olarak hazırlanmış ve yüksek bir vazife için seçilmiş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İdarenin tek olduğu halde görünüşlerinin ve görev alanlarının çeşitlendiği kavrayışını geliştirir.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tek hükümdarın farklı dairelerde değişik unvanlarla hükmünü göstermesidir.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bütün dairelerle ilgili genel emirleri taşıyan yetkili bir görevlendirmedir.</w:t>
            </w:r>
          </w:p>
        </w:tc>
      </w:tr>
    </w:tbl>
  </w:body>
</w:document>
</file>