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b8e08a70a42e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Mi’racın hikmeti hakkında ilk olarak nasıl bir genel değerlendirme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Mi’racın hikmeti hakkında nasıl bir bilgi edinmenin mümkün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zîşuur namına muhatap kılınan zatın görevi sadece almak mıdır, yoksa iletmek de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Seçkin kulun “bütün mahlûkat hesabına” muhatap olması hangi temsil görevi anlamına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zata ilahî maksatların bildirilmesinin insanlık için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Eserlerin şahitliğiyle Allah için zikredilen iki temel vasıf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Mi’racın, yaratılış ağacı benzetmesinde hangi iki nokta arasında bağ kurduğu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Mi’racın bu zatın “mahbubiyetini göstermek” yönü neyi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çekirdek gibi gösterilmesi hangi yönü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Ondaki kudsî hâlin başkalarına yayılması ümmet açısından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“Hikmet-i Mi’rac nedir?” sorusuna verilen cevabın ilk kısmında insan idrakinin hangi sınırı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Mi’racın kâinattaki çokluk ile ilahî birlik arasında köprü oluşu hangi ihtiyaca cevap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O, sadece kendi şahsı adına değil, genel olarak yaratılmışlar adına ilahî hitabı alan bir elçi konumundadır.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almak hem iletmektir; ilahî maksatları öğrenir ve başkalarına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Ayrıntılı mahiyeti tam bilinmese de bazı işaret ve delillerle onun gerçekliğinin ve bazı yönlerinin anlaşılabileceği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Mi’racın hikmetinin insan aklını aşacak kadar yüce, derin ve ince olduğu; bu yüzden tamamının kavranamasa da bazı işaretlerle varlığının anlaşılabileceği bildirilmektedir.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zatın Allah katındaki seçkinliğini ve yakınlığını açığa çıkardığını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Başlangıç hükmündeki çekirdek ile sonuç hükmündeki meyve arasında bir bağlantı kurduğu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güzellik ve sonsuz mükemmelliktir.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İnsanlar, yaratılışın anlamını ve kendilerinden isteneni onun rehberliğiyle öğrenmiş olurlar.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dağınık görünen hâli içinde ilahî birliğin ve maksadın anlaşılması ihtiyacına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düşüncesi ve aklının Mi’racın bütün hikmetini tek başına kuşatamayacağı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getirdiği nur, ahlak ve hidayetin başkalarına da ulaşması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temel hakikatlerini içine alabilecek bir istidada sahip olduğunu vurgular.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Mi’racın başlangıç noktası ile varış yönü arasında nasıl bir hat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Seçilen ferdin bütün zîşuur adına konuşur hale getirilmesi hangi bakımdan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zatın, mahlûkat aynasında ilahî sanat ve rububiyeti görmesi neden merkezi bir yere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 içinde en sevgili ferdin hangi özelliği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“Ehadiyet sırrı” bağlamında bütün cemal çeşitlerinin bir aynada gösterilmesi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“Yaratılış ağacının meyvesi” benzetmesi o zat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Huzura çekilmek ve ilahî cemali görmek, bu zatın hangi yönünü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huzura çekilmek, cemal ile şereflenmek ve emir almak bir arada düşünüldüğünde nasıl bir tablo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Mi’racın hikmeti neden doğrudan ve bütünüyle açıklanmamaktadır?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yaratıcısının birlik nurunu çokluk tabakaları içinde göstermesi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Mi’racın, kâinattaki çokluk katmanlarından birlik tarafına uzanması neyi sembolize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Mi’racda bir ferdin seçilip muhatap alınması hangi ilahî bildirim görevine hizmet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31-soz-p22-ucuncu-esas-hikmet-i-mirac-vahdet-muhabbet-ve-maksad-i-ilahi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Kabiliyeti tam açılmış, kâinata yayılmış ilahî kemal örneklerini en kapsamlı şekilde taşıyan kişi olması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Mi’rac yalnız bir yükseliş değil, aynı zamanda kâinatın manasını en doğru şekilde okumaya vesile olan bir şahitliktir.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geniş temsil gücüne sahip olduğu için ilahî hitabın ortak muhatabı ve taşıyıcısı olmasını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Çokluk âleminin son sınırından birlik kaynağına doğru uzanan bir bağ tasvir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Seçilmiş bir kulun hem yüksek yakınlığa kabul edildiği hem de insanlara rehberlik için görev aldığı bir tablo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katındaki yakınlığını, sevgisini ve seçkinliğini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Yaratılışın en parlak sonucu ve olgun ürünü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Çeşit çeşit ilahî güzellik tecellilerinin tek bir seçkin kulda yoğun biçimde görünmesi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maksatların toplu şekilde öğrenilip bütün şuurlu varlıklara ulaştırılması görevine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Dağınık görünen varlık âleminden ilahî birliğe yönelişi ve hakikatin merkezine ulaşmayı sembolize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farklı ve çok sayıda varlık arasında ilahî birliğin kaybolmadığını, aksine her yerde göründüğünü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konusu insan aklının tam kuşatamayacağı kadar yüksek görülmektedir; bu yüzden ancak işaretlerle anlatılmaktadır.</w:t>
            </w:r>
          </w:p>
        </w:tc>
      </w:tr>
    </w:tbl>
  </w:body>
</w:document>
</file>